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28FFD47A" w:rsidR="00B96FFB" w:rsidRPr="003954E2" w:rsidRDefault="0000227A" w:rsidP="00F36318">
      <w:pPr>
        <w:tabs>
          <w:tab w:val="left" w:pos="284"/>
        </w:tabs>
        <w:ind w:left="-1134"/>
        <w:rPr>
          <w:rFonts w:ascii="Source Sans Pro" w:hAnsi="Source Sans Pro"/>
          <w:color w:val="4B93BF"/>
          <w:sz w:val="17"/>
          <w:szCs w:val="17"/>
          <w:lang w:val="en-GB"/>
        </w:rPr>
      </w:pPr>
      <w:r w:rsidRPr="003954E2">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3954E2" w:rsidRDefault="00B719DD" w:rsidP="00F36318">
      <w:pPr>
        <w:tabs>
          <w:tab w:val="left" w:pos="284"/>
        </w:tabs>
        <w:rPr>
          <w:rFonts w:ascii="Source Sans Pro" w:hAnsi="Source Sans Pro"/>
          <w:color w:val="4B93BF"/>
          <w:sz w:val="17"/>
          <w:szCs w:val="17"/>
          <w:lang w:val="en-GB"/>
        </w:rPr>
      </w:pPr>
    </w:p>
    <w:p w14:paraId="11BE168A" w14:textId="77777777" w:rsidR="00B719DD" w:rsidRPr="003954E2" w:rsidRDefault="00B719DD" w:rsidP="00F36318">
      <w:pPr>
        <w:tabs>
          <w:tab w:val="left" w:pos="284"/>
        </w:tabs>
        <w:rPr>
          <w:rFonts w:ascii="Source Sans Pro" w:hAnsi="Source Sans Pro"/>
          <w:color w:val="4B93BF"/>
          <w:sz w:val="17"/>
          <w:szCs w:val="17"/>
          <w:lang w:val="en-GB"/>
        </w:rPr>
      </w:pPr>
    </w:p>
    <w:p w14:paraId="44735F9C" w14:textId="77777777" w:rsidR="00B719DD" w:rsidRPr="003954E2" w:rsidRDefault="00B719DD" w:rsidP="00F36318">
      <w:pPr>
        <w:tabs>
          <w:tab w:val="left" w:pos="284"/>
        </w:tabs>
        <w:rPr>
          <w:rFonts w:ascii="Source Sans Pro" w:hAnsi="Source Sans Pro"/>
          <w:color w:val="4B93BF"/>
          <w:sz w:val="17"/>
          <w:szCs w:val="17"/>
          <w:lang w:val="en-GB"/>
        </w:rPr>
      </w:pPr>
    </w:p>
    <w:p w14:paraId="1927B559" w14:textId="77777777" w:rsidR="00B719DD" w:rsidRPr="003954E2" w:rsidRDefault="00B719DD" w:rsidP="00F36318">
      <w:pPr>
        <w:tabs>
          <w:tab w:val="left" w:pos="284"/>
        </w:tabs>
        <w:rPr>
          <w:rFonts w:ascii="Source Sans Pro" w:hAnsi="Source Sans Pro"/>
          <w:color w:val="4B93BF"/>
          <w:sz w:val="17"/>
          <w:szCs w:val="17"/>
          <w:lang w:val="en-GB"/>
        </w:rPr>
      </w:pPr>
    </w:p>
    <w:p w14:paraId="2364CA5C" w14:textId="798706D6" w:rsidR="00B719DD" w:rsidRPr="003954E2" w:rsidRDefault="008F5B7D"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3360" behindDoc="1" locked="0" layoutInCell="1" allowOverlap="1" wp14:anchorId="4F500AF7" wp14:editId="4C1E3AA0">
            <wp:simplePos x="0" y="0"/>
            <wp:positionH relativeFrom="page">
              <wp:align>center</wp:align>
            </wp:positionH>
            <wp:positionV relativeFrom="page">
              <wp:posOffset>2178521</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3954E2" w:rsidRDefault="00B719DD" w:rsidP="00F36318">
      <w:pPr>
        <w:tabs>
          <w:tab w:val="left" w:pos="284"/>
        </w:tabs>
        <w:rPr>
          <w:rFonts w:ascii="Source Sans Pro" w:hAnsi="Source Sans Pro"/>
          <w:color w:val="4B93BF"/>
          <w:sz w:val="17"/>
          <w:szCs w:val="17"/>
          <w:lang w:val="en-GB"/>
        </w:rPr>
      </w:pPr>
    </w:p>
    <w:p w14:paraId="4F7D210E" w14:textId="77777777" w:rsidR="00B719DD" w:rsidRPr="003954E2" w:rsidRDefault="00B719DD" w:rsidP="00F36318">
      <w:pPr>
        <w:tabs>
          <w:tab w:val="left" w:pos="284"/>
        </w:tabs>
        <w:rPr>
          <w:rFonts w:ascii="Source Sans Pro" w:hAnsi="Source Sans Pro"/>
          <w:color w:val="4B93BF"/>
          <w:sz w:val="17"/>
          <w:szCs w:val="17"/>
          <w:lang w:val="en-GB"/>
        </w:rPr>
      </w:pPr>
    </w:p>
    <w:p w14:paraId="0E6A0881" w14:textId="77777777" w:rsidR="00B719DD" w:rsidRPr="003954E2" w:rsidRDefault="00B719DD" w:rsidP="00F36318">
      <w:pPr>
        <w:tabs>
          <w:tab w:val="left" w:pos="284"/>
        </w:tabs>
        <w:rPr>
          <w:rFonts w:ascii="Source Sans Pro" w:hAnsi="Source Sans Pro"/>
          <w:color w:val="4B93BF"/>
          <w:sz w:val="17"/>
          <w:szCs w:val="17"/>
          <w:lang w:val="en-GB"/>
        </w:rPr>
      </w:pPr>
    </w:p>
    <w:p w14:paraId="14D4FE5B" w14:textId="77777777" w:rsidR="00B719DD" w:rsidRPr="003954E2" w:rsidRDefault="00B719DD" w:rsidP="00F36318">
      <w:pPr>
        <w:tabs>
          <w:tab w:val="left" w:pos="284"/>
        </w:tabs>
        <w:rPr>
          <w:rFonts w:ascii="Source Sans Pro" w:hAnsi="Source Sans Pro"/>
          <w:color w:val="4B93BF"/>
          <w:sz w:val="17"/>
          <w:szCs w:val="17"/>
          <w:lang w:val="en-GB"/>
        </w:rPr>
      </w:pPr>
    </w:p>
    <w:p w14:paraId="5FE203A4" w14:textId="77777777" w:rsidR="00B719DD" w:rsidRPr="003954E2" w:rsidRDefault="00B719DD" w:rsidP="00F36318">
      <w:pPr>
        <w:tabs>
          <w:tab w:val="left" w:pos="284"/>
        </w:tabs>
        <w:rPr>
          <w:rFonts w:ascii="Source Sans Pro" w:hAnsi="Source Sans Pro"/>
          <w:color w:val="4B93BF"/>
          <w:sz w:val="17"/>
          <w:szCs w:val="17"/>
          <w:lang w:val="en-GB"/>
        </w:rPr>
      </w:pPr>
    </w:p>
    <w:p w14:paraId="7CB28D68" w14:textId="77777777" w:rsidR="00B719DD" w:rsidRPr="003954E2" w:rsidRDefault="00B719DD" w:rsidP="00F36318">
      <w:pPr>
        <w:tabs>
          <w:tab w:val="left" w:pos="284"/>
        </w:tabs>
        <w:rPr>
          <w:rFonts w:ascii="Source Sans Pro" w:hAnsi="Source Sans Pro"/>
          <w:color w:val="4B93BF"/>
          <w:sz w:val="17"/>
          <w:szCs w:val="17"/>
          <w:lang w:val="en-GB"/>
        </w:rPr>
      </w:pPr>
    </w:p>
    <w:p w14:paraId="68E7BF06" w14:textId="77777777" w:rsidR="00B719DD" w:rsidRPr="003954E2" w:rsidRDefault="00B719DD" w:rsidP="00F36318">
      <w:pPr>
        <w:tabs>
          <w:tab w:val="left" w:pos="284"/>
        </w:tabs>
        <w:rPr>
          <w:rFonts w:ascii="Source Sans Pro" w:hAnsi="Source Sans Pro"/>
          <w:color w:val="4B93BF"/>
          <w:sz w:val="17"/>
          <w:szCs w:val="17"/>
          <w:lang w:val="en-GB"/>
        </w:rPr>
      </w:pPr>
    </w:p>
    <w:p w14:paraId="1D9826EB" w14:textId="77777777" w:rsidR="00B719DD" w:rsidRPr="003954E2" w:rsidRDefault="00B719DD" w:rsidP="00F36318">
      <w:pPr>
        <w:tabs>
          <w:tab w:val="left" w:pos="284"/>
        </w:tabs>
        <w:rPr>
          <w:rFonts w:ascii="Source Sans Pro" w:hAnsi="Source Sans Pro"/>
          <w:color w:val="4B93BF"/>
          <w:sz w:val="17"/>
          <w:szCs w:val="17"/>
          <w:lang w:val="en-GB"/>
        </w:rPr>
      </w:pPr>
    </w:p>
    <w:p w14:paraId="7119C1C3" w14:textId="77777777" w:rsidR="00B719DD" w:rsidRPr="003954E2" w:rsidRDefault="00B719DD" w:rsidP="00F36318">
      <w:pPr>
        <w:tabs>
          <w:tab w:val="left" w:pos="284"/>
        </w:tabs>
        <w:rPr>
          <w:rFonts w:ascii="Source Sans Pro" w:hAnsi="Source Sans Pro"/>
          <w:color w:val="4B93BF"/>
          <w:sz w:val="17"/>
          <w:szCs w:val="17"/>
          <w:lang w:val="en-GB"/>
        </w:rPr>
      </w:pPr>
    </w:p>
    <w:p w14:paraId="042B3F1E" w14:textId="77777777" w:rsidR="00B719DD" w:rsidRPr="003954E2" w:rsidRDefault="00B719DD" w:rsidP="00F36318">
      <w:pPr>
        <w:tabs>
          <w:tab w:val="left" w:pos="284"/>
        </w:tabs>
        <w:rPr>
          <w:rFonts w:ascii="Source Sans Pro" w:hAnsi="Source Sans Pro"/>
          <w:color w:val="4B93BF"/>
          <w:sz w:val="17"/>
          <w:szCs w:val="17"/>
          <w:lang w:val="en-GB"/>
        </w:rPr>
      </w:pPr>
    </w:p>
    <w:p w14:paraId="0A211D52" w14:textId="77777777" w:rsidR="00B719DD" w:rsidRPr="003954E2" w:rsidRDefault="00B719DD" w:rsidP="00F36318">
      <w:pPr>
        <w:tabs>
          <w:tab w:val="left" w:pos="284"/>
        </w:tabs>
        <w:rPr>
          <w:rFonts w:ascii="Source Sans Pro" w:hAnsi="Source Sans Pro"/>
          <w:color w:val="4B93BF"/>
          <w:sz w:val="17"/>
          <w:szCs w:val="17"/>
          <w:lang w:val="en-GB"/>
        </w:rPr>
      </w:pPr>
    </w:p>
    <w:p w14:paraId="336E87D7" w14:textId="77777777" w:rsidR="00B719DD" w:rsidRPr="003954E2" w:rsidRDefault="00B719DD" w:rsidP="00F36318">
      <w:pPr>
        <w:tabs>
          <w:tab w:val="left" w:pos="284"/>
        </w:tabs>
        <w:rPr>
          <w:rFonts w:ascii="Source Sans Pro" w:hAnsi="Source Sans Pro"/>
          <w:color w:val="4B93BF"/>
          <w:sz w:val="17"/>
          <w:szCs w:val="17"/>
          <w:lang w:val="en-GB"/>
        </w:rPr>
      </w:pPr>
    </w:p>
    <w:p w14:paraId="325E0DA9" w14:textId="77777777" w:rsidR="00B719DD" w:rsidRPr="003954E2" w:rsidRDefault="00B719DD" w:rsidP="00F36318">
      <w:pPr>
        <w:tabs>
          <w:tab w:val="left" w:pos="284"/>
        </w:tabs>
        <w:rPr>
          <w:rFonts w:ascii="Source Sans Pro" w:hAnsi="Source Sans Pro"/>
          <w:color w:val="4B93BF"/>
          <w:sz w:val="17"/>
          <w:szCs w:val="17"/>
          <w:lang w:val="en-GB"/>
        </w:rPr>
      </w:pPr>
    </w:p>
    <w:p w14:paraId="5D3EDBF8" w14:textId="77777777" w:rsidR="00B719DD" w:rsidRPr="003954E2" w:rsidRDefault="00B719DD" w:rsidP="00F36318">
      <w:pPr>
        <w:tabs>
          <w:tab w:val="left" w:pos="284"/>
        </w:tabs>
        <w:rPr>
          <w:rFonts w:ascii="Source Sans Pro" w:hAnsi="Source Sans Pro"/>
          <w:color w:val="4B93BF"/>
          <w:sz w:val="17"/>
          <w:szCs w:val="17"/>
          <w:lang w:val="en-GB"/>
        </w:rPr>
      </w:pPr>
    </w:p>
    <w:p w14:paraId="4F898F30" w14:textId="77777777" w:rsidR="00B719DD" w:rsidRPr="003954E2" w:rsidRDefault="00B719DD" w:rsidP="00F36318">
      <w:pPr>
        <w:tabs>
          <w:tab w:val="left" w:pos="284"/>
        </w:tabs>
        <w:rPr>
          <w:rFonts w:ascii="Source Sans Pro" w:hAnsi="Source Sans Pro"/>
          <w:color w:val="4B93BF"/>
          <w:sz w:val="17"/>
          <w:szCs w:val="17"/>
          <w:lang w:val="en-GB"/>
        </w:rPr>
      </w:pPr>
    </w:p>
    <w:p w14:paraId="1EAF3330" w14:textId="77777777" w:rsidR="0000227A" w:rsidRPr="003954E2" w:rsidRDefault="0000227A" w:rsidP="00F36318">
      <w:pPr>
        <w:spacing w:line="560" w:lineRule="exact"/>
        <w:ind w:left="-1134"/>
        <w:jc w:val="center"/>
        <w:rPr>
          <w:rFonts w:ascii="Source Sans Pro Black" w:hAnsi="Source Sans Pro Black"/>
          <w:color w:val="FFFFFF"/>
          <w:sz w:val="56"/>
          <w:szCs w:val="56"/>
          <w:lang w:val="en-GB"/>
        </w:rPr>
      </w:pPr>
      <w:r w:rsidRPr="003954E2">
        <w:rPr>
          <w:rFonts w:ascii="Source Sans Pro Black" w:hAnsi="Source Sans Pro Black"/>
          <w:color w:val="FFFFFF"/>
          <w:sz w:val="56"/>
          <w:szCs w:val="56"/>
          <w:lang w:val="en-GB"/>
        </w:rPr>
        <w:t>EUROPEAN CITY FACILITY</w:t>
      </w:r>
    </w:p>
    <w:p w14:paraId="7303F874" w14:textId="5F18982C" w:rsidR="0000227A" w:rsidRPr="003954E2" w:rsidRDefault="00D069B0" w:rsidP="0046798B">
      <w:pPr>
        <w:tabs>
          <w:tab w:val="left" w:pos="284"/>
        </w:tabs>
        <w:spacing w:line="560" w:lineRule="exact"/>
        <w:ind w:left="-851"/>
        <w:jc w:val="center"/>
        <w:rPr>
          <w:rFonts w:ascii="Source Sans Pro Black" w:hAnsi="Source Sans Pro Black"/>
          <w:color w:val="FFFFFF"/>
          <w:sz w:val="56"/>
          <w:szCs w:val="56"/>
          <w:lang w:val="en-GB"/>
        </w:rPr>
      </w:pPr>
      <w:r w:rsidRPr="003954E2">
        <w:rPr>
          <w:rFonts w:ascii="Source Sans Pro Black" w:hAnsi="Source Sans Pro Black"/>
          <w:color w:val="FFFFFF"/>
          <w:sz w:val="56"/>
          <w:szCs w:val="56"/>
          <w:lang w:val="en-GB"/>
        </w:rPr>
        <w:t>Investment Concept</w:t>
      </w:r>
      <w:r w:rsidR="00F36318" w:rsidRPr="003954E2">
        <w:rPr>
          <w:rFonts w:ascii="Source Sans Pro Black" w:hAnsi="Source Sans Pro Black"/>
          <w:color w:val="FFFFFF"/>
          <w:sz w:val="56"/>
          <w:szCs w:val="56"/>
          <w:lang w:val="en-GB"/>
        </w:rPr>
        <w:t xml:space="preserve"> Template</w:t>
      </w:r>
    </w:p>
    <w:p w14:paraId="6B46F2F6" w14:textId="77777777" w:rsidR="00B719DD" w:rsidRPr="003954E2" w:rsidRDefault="00B719DD" w:rsidP="00F36318">
      <w:pPr>
        <w:tabs>
          <w:tab w:val="left" w:pos="284"/>
        </w:tabs>
        <w:rPr>
          <w:rFonts w:ascii="Source Sans Pro" w:hAnsi="Source Sans Pro"/>
          <w:color w:val="4B93BF"/>
          <w:sz w:val="17"/>
          <w:szCs w:val="17"/>
          <w:lang w:val="en-GB"/>
        </w:rPr>
      </w:pPr>
    </w:p>
    <w:p w14:paraId="1BE3AEFF" w14:textId="77777777" w:rsidR="00B719DD" w:rsidRPr="003954E2" w:rsidRDefault="00B719DD" w:rsidP="00F36318">
      <w:pPr>
        <w:tabs>
          <w:tab w:val="left" w:pos="284"/>
        </w:tabs>
        <w:rPr>
          <w:rFonts w:ascii="Source Sans Pro" w:hAnsi="Source Sans Pro"/>
          <w:color w:val="4B93BF"/>
          <w:sz w:val="17"/>
          <w:szCs w:val="17"/>
          <w:lang w:val="en-GB"/>
        </w:rPr>
      </w:pPr>
    </w:p>
    <w:p w14:paraId="08BD2835" w14:textId="77777777" w:rsidR="00B719DD" w:rsidRPr="003954E2" w:rsidRDefault="00B719DD" w:rsidP="00F36318">
      <w:pPr>
        <w:tabs>
          <w:tab w:val="left" w:pos="284"/>
        </w:tabs>
        <w:rPr>
          <w:rFonts w:ascii="Source Sans Pro" w:hAnsi="Source Sans Pro"/>
          <w:color w:val="4B93BF"/>
          <w:sz w:val="17"/>
          <w:szCs w:val="17"/>
          <w:lang w:val="en-GB"/>
        </w:rPr>
      </w:pPr>
    </w:p>
    <w:p w14:paraId="5BBC3C3D" w14:textId="77777777" w:rsidR="00B719DD" w:rsidRPr="003954E2" w:rsidRDefault="00B719DD" w:rsidP="00F36318">
      <w:pPr>
        <w:tabs>
          <w:tab w:val="left" w:pos="284"/>
        </w:tabs>
        <w:rPr>
          <w:rFonts w:ascii="Source Sans Pro" w:hAnsi="Source Sans Pro"/>
          <w:color w:val="4B93BF"/>
          <w:sz w:val="17"/>
          <w:szCs w:val="17"/>
          <w:lang w:val="en-GB"/>
        </w:rPr>
      </w:pPr>
    </w:p>
    <w:p w14:paraId="5F5FD8D5" w14:textId="77777777" w:rsidR="00B719DD" w:rsidRPr="003954E2" w:rsidRDefault="00B719DD" w:rsidP="00F36318">
      <w:pPr>
        <w:tabs>
          <w:tab w:val="left" w:pos="284"/>
        </w:tabs>
        <w:rPr>
          <w:rFonts w:ascii="Source Sans Pro" w:hAnsi="Source Sans Pro"/>
          <w:color w:val="4B93BF"/>
          <w:sz w:val="17"/>
          <w:szCs w:val="17"/>
          <w:lang w:val="en-GB"/>
        </w:rPr>
      </w:pPr>
    </w:p>
    <w:p w14:paraId="7B0E5A10" w14:textId="77777777" w:rsidR="00B719DD" w:rsidRPr="003954E2" w:rsidRDefault="00B719DD" w:rsidP="00F36318">
      <w:pPr>
        <w:tabs>
          <w:tab w:val="left" w:pos="284"/>
        </w:tabs>
        <w:rPr>
          <w:rFonts w:ascii="Source Sans Pro" w:hAnsi="Source Sans Pro"/>
          <w:color w:val="4B93BF"/>
          <w:sz w:val="17"/>
          <w:szCs w:val="17"/>
          <w:lang w:val="en-GB"/>
        </w:rPr>
      </w:pPr>
    </w:p>
    <w:p w14:paraId="70A20D39" w14:textId="77777777" w:rsidR="00B719DD" w:rsidRPr="003954E2" w:rsidRDefault="00B719DD" w:rsidP="00F36318">
      <w:pPr>
        <w:tabs>
          <w:tab w:val="left" w:pos="284"/>
        </w:tabs>
        <w:rPr>
          <w:rFonts w:ascii="Source Sans Pro" w:hAnsi="Source Sans Pro"/>
          <w:color w:val="4B93BF"/>
          <w:sz w:val="17"/>
          <w:szCs w:val="17"/>
          <w:lang w:val="en-GB"/>
        </w:rPr>
      </w:pPr>
    </w:p>
    <w:p w14:paraId="13E235D3" w14:textId="2E2783CF" w:rsidR="00B719DD" w:rsidRPr="003954E2" w:rsidRDefault="00F36318"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3954E2" w:rsidRDefault="00B719DD" w:rsidP="00F36318">
      <w:pPr>
        <w:tabs>
          <w:tab w:val="left" w:pos="284"/>
        </w:tabs>
        <w:ind w:firstLine="708"/>
        <w:rPr>
          <w:rFonts w:ascii="Source Sans Pro" w:hAnsi="Source Sans Pro"/>
          <w:color w:val="4B93BF"/>
          <w:sz w:val="17"/>
          <w:szCs w:val="17"/>
          <w:lang w:val="en-GB"/>
        </w:rPr>
      </w:pPr>
    </w:p>
    <w:p w14:paraId="4D67DC61" w14:textId="77777777" w:rsidR="00B96FFB" w:rsidRPr="003954E2" w:rsidRDefault="00B96FFB" w:rsidP="00F36318">
      <w:pPr>
        <w:tabs>
          <w:tab w:val="left" w:pos="284"/>
        </w:tabs>
        <w:ind w:hanging="851"/>
        <w:rPr>
          <w:rFonts w:ascii="Source Sans Pro" w:hAnsi="Source Sans Pro"/>
          <w:sz w:val="17"/>
          <w:szCs w:val="17"/>
          <w:lang w:val="en-GB"/>
        </w:rPr>
      </w:pPr>
    </w:p>
    <w:p w14:paraId="39A191DE" w14:textId="77777777" w:rsidR="00B719DD" w:rsidRPr="003954E2" w:rsidRDefault="00B719DD" w:rsidP="00F36318">
      <w:pPr>
        <w:tabs>
          <w:tab w:val="left" w:pos="284"/>
        </w:tabs>
        <w:rPr>
          <w:rFonts w:ascii="Source Sans Pro" w:hAnsi="Source Sans Pro"/>
          <w:sz w:val="17"/>
          <w:szCs w:val="17"/>
          <w:lang w:val="en-GB"/>
        </w:rPr>
        <w:sectPr w:rsidR="00B719DD" w:rsidRPr="003954E2" w:rsidSect="0000227A">
          <w:headerReference w:type="even" r:id="rId11"/>
          <w:headerReference w:type="default" r:id="rId12"/>
          <w:footerReference w:type="even" r:id="rId13"/>
          <w:footerReference w:type="default" r:id="rId14"/>
          <w:headerReference w:type="first" r:id="rId15"/>
          <w:footerReference w:type="first" r:id="rId16"/>
          <w:pgSz w:w="11901" w:h="16817"/>
          <w:pgMar w:top="1418" w:right="1418" w:bottom="1418" w:left="2835" w:header="709" w:footer="709" w:gutter="0"/>
          <w:cols w:space="708"/>
          <w:titlePg/>
          <w:docGrid w:linePitch="360"/>
        </w:sectPr>
      </w:pPr>
    </w:p>
    <w:p w14:paraId="6F866921" w14:textId="127BFCE5" w:rsidR="00B719DD" w:rsidRPr="003954E2" w:rsidRDefault="00B719DD" w:rsidP="00F36318">
      <w:pPr>
        <w:tabs>
          <w:tab w:val="left" w:pos="284"/>
        </w:tabs>
        <w:rPr>
          <w:rFonts w:ascii="Source Sans Pro" w:hAnsi="Source Sans Pro"/>
          <w:sz w:val="17"/>
          <w:szCs w:val="17"/>
          <w:lang w:val="en-GB"/>
        </w:rPr>
      </w:pPr>
    </w:p>
    <w:p w14:paraId="372C9476" w14:textId="77777777" w:rsidR="0000227A" w:rsidRPr="003954E2" w:rsidRDefault="0000227A" w:rsidP="00F36318">
      <w:pPr>
        <w:tabs>
          <w:tab w:val="left" w:pos="284"/>
        </w:tabs>
        <w:rPr>
          <w:rFonts w:ascii="Source Sans Pro" w:hAnsi="Source Sans Pro"/>
          <w:sz w:val="17"/>
          <w:szCs w:val="17"/>
          <w:lang w:val="en-GB"/>
        </w:rPr>
      </w:pPr>
    </w:p>
    <w:p w14:paraId="25E43FB8" w14:textId="77777777" w:rsidR="0000227A" w:rsidRPr="003954E2" w:rsidRDefault="0000227A" w:rsidP="00F36318">
      <w:pPr>
        <w:tabs>
          <w:tab w:val="left" w:pos="284"/>
        </w:tabs>
        <w:rPr>
          <w:rFonts w:ascii="Source Sans Pro" w:hAnsi="Source Sans Pro"/>
          <w:sz w:val="17"/>
          <w:szCs w:val="17"/>
          <w:lang w:val="en-GB"/>
        </w:rPr>
      </w:pPr>
    </w:p>
    <w:p w14:paraId="406D4066" w14:textId="77777777" w:rsidR="0000227A" w:rsidRPr="003954E2" w:rsidRDefault="0000227A" w:rsidP="00F36318">
      <w:pPr>
        <w:tabs>
          <w:tab w:val="left" w:pos="284"/>
        </w:tabs>
        <w:rPr>
          <w:rFonts w:ascii="Source Sans Pro" w:hAnsi="Source Sans Pro"/>
          <w:sz w:val="17"/>
          <w:szCs w:val="17"/>
          <w:lang w:val="en-GB"/>
        </w:rPr>
      </w:pPr>
    </w:p>
    <w:p w14:paraId="3A4C58A1" w14:textId="77777777" w:rsidR="0000227A" w:rsidRPr="003954E2" w:rsidRDefault="0000227A" w:rsidP="00F36318">
      <w:pPr>
        <w:tabs>
          <w:tab w:val="left" w:pos="284"/>
        </w:tabs>
        <w:rPr>
          <w:rFonts w:ascii="Source Sans Pro" w:hAnsi="Source Sans Pro"/>
          <w:sz w:val="17"/>
          <w:szCs w:val="17"/>
          <w:lang w:val="en-GB"/>
        </w:rPr>
      </w:pPr>
    </w:p>
    <w:p w14:paraId="1DF0EE95" w14:textId="77777777" w:rsidR="0000227A" w:rsidRPr="003954E2" w:rsidRDefault="0000227A" w:rsidP="00F36318">
      <w:pPr>
        <w:tabs>
          <w:tab w:val="left" w:pos="284"/>
        </w:tabs>
        <w:rPr>
          <w:rFonts w:ascii="Source Sans Pro" w:hAnsi="Source Sans Pro"/>
          <w:sz w:val="17"/>
          <w:szCs w:val="17"/>
          <w:lang w:val="en-GB"/>
        </w:rPr>
      </w:pPr>
    </w:p>
    <w:p w14:paraId="3EFD98A7" w14:textId="77777777" w:rsidR="0000227A" w:rsidRPr="003954E2" w:rsidRDefault="0000227A" w:rsidP="00F36318">
      <w:pPr>
        <w:tabs>
          <w:tab w:val="left" w:pos="284"/>
        </w:tabs>
        <w:rPr>
          <w:rFonts w:ascii="Source Sans Pro" w:hAnsi="Source Sans Pro"/>
          <w:sz w:val="17"/>
          <w:szCs w:val="17"/>
          <w:lang w:val="en-GB"/>
        </w:rPr>
      </w:pPr>
    </w:p>
    <w:p w14:paraId="7FDCF438" w14:textId="77777777" w:rsidR="00B96FFB" w:rsidRPr="003954E2" w:rsidRDefault="00B96FFB" w:rsidP="00F36318">
      <w:pPr>
        <w:tabs>
          <w:tab w:val="left" w:pos="284"/>
        </w:tabs>
        <w:rPr>
          <w:rFonts w:ascii="Source Sans Pro" w:hAnsi="Source Sans Pro"/>
          <w:sz w:val="17"/>
          <w:szCs w:val="17"/>
          <w:lang w:val="en-GB"/>
        </w:rPr>
      </w:pPr>
      <w:bookmarkStart w:id="0" w:name="_GoBack"/>
      <w:bookmarkEnd w:id="0"/>
    </w:p>
    <w:p w14:paraId="697135DF" w14:textId="77777777" w:rsidR="0000227A" w:rsidRPr="003954E2" w:rsidRDefault="0000227A" w:rsidP="00F36318">
      <w:pPr>
        <w:tabs>
          <w:tab w:val="left" w:pos="284"/>
        </w:tabs>
        <w:jc w:val="center"/>
        <w:rPr>
          <w:rFonts w:ascii="Source Sans Pro" w:hAnsi="Source Sans Pro"/>
          <w:sz w:val="17"/>
          <w:szCs w:val="17"/>
          <w:lang w:val="en-GB"/>
        </w:rPr>
      </w:pPr>
    </w:p>
    <w:p w14:paraId="372BAEC8" w14:textId="12D37C6B" w:rsidR="0000227A" w:rsidRPr="00685C6D" w:rsidRDefault="006E3F0D" w:rsidP="006E3F0D">
      <w:pPr>
        <w:tabs>
          <w:tab w:val="left" w:pos="0"/>
        </w:tabs>
        <w:spacing w:line="360" w:lineRule="exact"/>
        <w:rPr>
          <w:rFonts w:ascii="Source Sans Pro Black" w:hAnsi="Source Sans Pro Black"/>
          <w:color w:val="575757"/>
          <w:sz w:val="36"/>
          <w:szCs w:val="36"/>
          <w:lang w:val="en-GB"/>
        </w:rPr>
      </w:pPr>
      <w:r>
        <w:rPr>
          <w:rFonts w:ascii="Source Sans Pro Black" w:hAnsi="Source Sans Pro Black"/>
          <w:color w:val="575757"/>
          <w:sz w:val="36"/>
          <w:szCs w:val="36"/>
          <w:lang w:val="en-GB"/>
        </w:rPr>
        <w:t xml:space="preserve">           </w:t>
      </w:r>
      <w:r w:rsidR="0000227A" w:rsidRPr="00685C6D">
        <w:rPr>
          <w:rFonts w:ascii="Source Sans Pro Black" w:hAnsi="Source Sans Pro Black"/>
          <w:color w:val="575757"/>
          <w:sz w:val="36"/>
          <w:szCs w:val="36"/>
          <w:lang w:val="en-GB"/>
        </w:rPr>
        <w:t xml:space="preserve">[Name of </w:t>
      </w:r>
      <w:r w:rsidR="00411081" w:rsidRPr="00685C6D">
        <w:rPr>
          <w:rFonts w:ascii="Source Sans Pro Black" w:hAnsi="Source Sans Pro Black"/>
          <w:color w:val="575757"/>
          <w:sz w:val="36"/>
          <w:szCs w:val="36"/>
          <w:lang w:val="en-GB"/>
        </w:rPr>
        <w:t>municipality/local authority</w:t>
      </w:r>
      <w:r w:rsidR="0000227A" w:rsidRPr="00685C6D">
        <w:rPr>
          <w:rFonts w:ascii="Source Sans Pro Black" w:hAnsi="Source Sans Pro Black"/>
          <w:color w:val="575757"/>
          <w:sz w:val="36"/>
          <w:szCs w:val="36"/>
          <w:lang w:val="en-GB"/>
        </w:rPr>
        <w:t xml:space="preserve"> </w:t>
      </w:r>
      <w:r w:rsidR="00411081" w:rsidRPr="00685C6D">
        <w:rPr>
          <w:rFonts w:ascii="Source Sans Pro Black" w:hAnsi="Source Sans Pro Black"/>
          <w:color w:val="575757"/>
          <w:sz w:val="36"/>
          <w:szCs w:val="36"/>
          <w:lang w:val="en-GB"/>
        </w:rPr>
        <w:br/>
      </w:r>
      <w:r>
        <w:rPr>
          <w:rFonts w:ascii="Source Sans Pro Black" w:hAnsi="Source Sans Pro Black"/>
          <w:color w:val="575757"/>
          <w:sz w:val="36"/>
          <w:szCs w:val="36"/>
          <w:lang w:val="en-GB"/>
        </w:rPr>
        <w:t xml:space="preserve">                                    </w:t>
      </w:r>
      <w:r w:rsidR="0000227A" w:rsidRPr="00685C6D">
        <w:rPr>
          <w:rFonts w:ascii="Source Sans Pro Black" w:hAnsi="Source Sans Pro Black"/>
          <w:color w:val="575757"/>
          <w:sz w:val="36"/>
          <w:szCs w:val="36"/>
          <w:lang w:val="en-GB"/>
        </w:rPr>
        <w:t>or its groupings]</w:t>
      </w:r>
    </w:p>
    <w:p w14:paraId="21DD0E58" w14:textId="77777777" w:rsidR="0000227A" w:rsidRPr="00685C6D" w:rsidRDefault="0000227A" w:rsidP="006E3F0D">
      <w:pPr>
        <w:tabs>
          <w:tab w:val="left" w:pos="0"/>
          <w:tab w:val="left" w:pos="284"/>
        </w:tabs>
        <w:spacing w:line="360" w:lineRule="exact"/>
        <w:jc w:val="center"/>
        <w:rPr>
          <w:rFonts w:ascii="Source Sans Pro Black" w:hAnsi="Source Sans Pro Black"/>
          <w:color w:val="575757"/>
          <w:sz w:val="36"/>
          <w:szCs w:val="36"/>
          <w:lang w:val="en-GB"/>
        </w:rPr>
      </w:pPr>
    </w:p>
    <w:p w14:paraId="5E91133F" w14:textId="2CAB1799" w:rsidR="0000227A" w:rsidRPr="00685C6D" w:rsidRDefault="006E3F0D" w:rsidP="006E3F0D">
      <w:pPr>
        <w:tabs>
          <w:tab w:val="left" w:pos="0"/>
          <w:tab w:val="left" w:pos="284"/>
        </w:tabs>
        <w:spacing w:line="360" w:lineRule="exact"/>
        <w:rPr>
          <w:rFonts w:ascii="Source Sans Pro Black" w:hAnsi="Source Sans Pro Black"/>
          <w:color w:val="575757"/>
          <w:sz w:val="36"/>
          <w:szCs w:val="36"/>
          <w:lang w:val="en-GB"/>
        </w:rPr>
      </w:pPr>
      <w:r>
        <w:rPr>
          <w:rFonts w:ascii="Source Sans Pro Black" w:hAnsi="Source Sans Pro Black"/>
          <w:color w:val="575757"/>
          <w:sz w:val="36"/>
          <w:szCs w:val="36"/>
          <w:lang w:val="en-GB"/>
        </w:rPr>
        <w:t xml:space="preserve">                      </w:t>
      </w:r>
      <w:r w:rsidR="0000227A" w:rsidRPr="00685C6D">
        <w:rPr>
          <w:rFonts w:ascii="Source Sans Pro Black" w:hAnsi="Source Sans Pro Black"/>
          <w:color w:val="575757"/>
          <w:sz w:val="36"/>
          <w:szCs w:val="36"/>
          <w:lang w:val="en-GB"/>
        </w:rPr>
        <w:t>[Investment concept title]</w:t>
      </w:r>
    </w:p>
    <w:p w14:paraId="0A4DB75C"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61A0EAC9" w14:textId="77777777" w:rsidR="0000227A" w:rsidRPr="003954E2" w:rsidRDefault="0000227A" w:rsidP="00F36318">
      <w:pPr>
        <w:tabs>
          <w:tab w:val="left" w:pos="284"/>
        </w:tabs>
        <w:spacing w:line="360" w:lineRule="exact"/>
        <w:ind w:left="-851"/>
        <w:jc w:val="center"/>
        <w:rPr>
          <w:rFonts w:ascii="Source Sans Pro Black" w:hAnsi="Source Sans Pro Black"/>
          <w:color w:val="575756"/>
          <w:sz w:val="36"/>
          <w:szCs w:val="36"/>
          <w:lang w:val="en-GB"/>
        </w:rPr>
      </w:pPr>
    </w:p>
    <w:p w14:paraId="755C0F50"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67C45849"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727BDBD5"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14AD6920"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5BA6B615"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25A42C15"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619BF0C5" w14:textId="77777777" w:rsidR="0000227A" w:rsidRPr="003954E2" w:rsidRDefault="0000227A" w:rsidP="008F032D">
      <w:pPr>
        <w:tabs>
          <w:tab w:val="left" w:pos="284"/>
        </w:tabs>
        <w:spacing w:line="360" w:lineRule="exact"/>
        <w:rPr>
          <w:rFonts w:ascii="Source Sans Pro Black" w:hAnsi="Source Sans Pro Black"/>
          <w:color w:val="575756"/>
          <w:sz w:val="36"/>
          <w:szCs w:val="36"/>
          <w:lang w:val="en-GB"/>
        </w:rPr>
      </w:pPr>
    </w:p>
    <w:p w14:paraId="5A8966D6"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36FE0036" w14:textId="7CF998B2" w:rsidR="006138DB" w:rsidRDefault="006138DB" w:rsidP="008F032D">
      <w:pPr>
        <w:tabs>
          <w:tab w:val="left" w:pos="284"/>
        </w:tabs>
        <w:spacing w:line="360" w:lineRule="exact"/>
        <w:rPr>
          <w:rFonts w:ascii="Source Sans Pro Black" w:hAnsi="Source Sans Pro Black"/>
          <w:color w:val="575756"/>
          <w:sz w:val="36"/>
          <w:szCs w:val="36"/>
          <w:lang w:val="en-GB"/>
        </w:rPr>
      </w:pPr>
    </w:p>
    <w:p w14:paraId="6E842992" w14:textId="77777777" w:rsidR="0000227A" w:rsidRPr="003954E2" w:rsidRDefault="0000227A" w:rsidP="00685C6D">
      <w:pPr>
        <w:tabs>
          <w:tab w:val="left" w:pos="284"/>
        </w:tabs>
        <w:spacing w:line="360" w:lineRule="exact"/>
        <w:rPr>
          <w:rFonts w:ascii="Source Sans Pro Black" w:hAnsi="Source Sans Pro Black"/>
          <w:color w:val="575756"/>
          <w:sz w:val="36"/>
          <w:szCs w:val="36"/>
          <w:lang w:val="en-GB"/>
        </w:rPr>
      </w:pPr>
    </w:p>
    <w:p w14:paraId="5A9AE8A8" w14:textId="77777777" w:rsidR="0000227A" w:rsidRPr="00685C6D" w:rsidRDefault="0000227A" w:rsidP="00F36318">
      <w:pPr>
        <w:tabs>
          <w:tab w:val="left" w:pos="284"/>
        </w:tabs>
        <w:spacing w:line="240" w:lineRule="atLeast"/>
        <w:rPr>
          <w:rFonts w:ascii="Source Sans Pro Black" w:hAnsi="Source Sans Pro Black"/>
          <w:color w:val="0069A9"/>
          <w:sz w:val="28"/>
          <w:szCs w:val="28"/>
          <w:lang w:val="en-GB"/>
        </w:rPr>
      </w:pPr>
      <w:r w:rsidRPr="00685C6D">
        <w:rPr>
          <w:rFonts w:ascii="Source Sans Pro Black" w:hAnsi="Source Sans Pro Black"/>
          <w:color w:val="0069A9"/>
          <w:sz w:val="28"/>
          <w:szCs w:val="28"/>
          <w:lang w:val="en-GB"/>
        </w:rPr>
        <w:t>Prepared: [Date prepared]</w:t>
      </w:r>
    </w:p>
    <w:p w14:paraId="23DDCC59" w14:textId="0EF52789" w:rsidR="008F032D" w:rsidRDefault="0000227A" w:rsidP="00F36318">
      <w:pPr>
        <w:tabs>
          <w:tab w:val="left" w:pos="284"/>
        </w:tabs>
        <w:spacing w:line="240" w:lineRule="atLeast"/>
        <w:rPr>
          <w:rFonts w:ascii="Source Sans Pro Black" w:hAnsi="Source Sans Pro Black"/>
          <w:color w:val="559DC4"/>
          <w:sz w:val="28"/>
          <w:szCs w:val="28"/>
          <w:lang w:val="en-GB"/>
        </w:rPr>
      </w:pPr>
      <w:r w:rsidRPr="00685C6D">
        <w:rPr>
          <w:rFonts w:ascii="Source Sans Pro Black" w:hAnsi="Source Sans Pro Black"/>
          <w:color w:val="0069A9"/>
          <w:sz w:val="28"/>
          <w:szCs w:val="28"/>
          <w:lang w:val="en-GB"/>
        </w:rPr>
        <w:t>Quality assurance: [e.g. appraisal, peer review, etc.]</w:t>
      </w:r>
    </w:p>
    <w:p w14:paraId="6DFA64E5" w14:textId="2515C8D4" w:rsidR="008F032D" w:rsidRDefault="00416845" w:rsidP="00685C6D">
      <w:pPr>
        <w:tabs>
          <w:tab w:val="left" w:pos="2537"/>
          <w:tab w:val="center" w:pos="4178"/>
        </w:tabs>
        <w:spacing w:line="240" w:lineRule="atLeast"/>
        <w:rPr>
          <w:rFonts w:ascii="Source Sans Pro Black" w:hAnsi="Source Sans Pro Black"/>
          <w:color w:val="559DC4"/>
          <w:sz w:val="28"/>
          <w:szCs w:val="28"/>
          <w:lang w:val="en-GB"/>
        </w:rPr>
      </w:pPr>
      <w:r>
        <w:rPr>
          <w:rFonts w:ascii="Source Sans Pro Black" w:hAnsi="Source Sans Pro Black"/>
          <w:color w:val="559DC4"/>
          <w:sz w:val="28"/>
          <w:szCs w:val="28"/>
          <w:lang w:val="en-GB"/>
        </w:rPr>
        <w:tab/>
      </w:r>
      <w:r w:rsidR="00DA1956">
        <w:rPr>
          <w:rFonts w:ascii="Source Sans Pro Black" w:hAnsi="Source Sans Pro Black"/>
          <w:color w:val="559DC4"/>
          <w:sz w:val="28"/>
          <w:szCs w:val="28"/>
          <w:lang w:val="en-GB"/>
        </w:rPr>
        <w:tab/>
      </w:r>
    </w:p>
    <w:p w14:paraId="2B5A496C" w14:textId="10C3C006" w:rsidR="008F032D" w:rsidRDefault="00DA1956" w:rsidP="00685C6D">
      <w:pPr>
        <w:tabs>
          <w:tab w:val="left" w:pos="2537"/>
          <w:tab w:val="center" w:pos="4178"/>
        </w:tabs>
        <w:spacing w:line="240" w:lineRule="atLeast"/>
        <w:rPr>
          <w:rFonts w:ascii="Source Sans Pro Black" w:hAnsi="Source Sans Pro Black"/>
          <w:color w:val="559DC4"/>
          <w:sz w:val="28"/>
          <w:szCs w:val="28"/>
          <w:lang w:val="en-GB"/>
        </w:rPr>
        <w:sectPr w:rsidR="008F032D" w:rsidSect="0046798B">
          <w:footerReference w:type="default" r:id="rId17"/>
          <w:pgSz w:w="11901" w:h="16817"/>
          <w:pgMar w:top="1418" w:right="844" w:bottom="1418" w:left="2127" w:header="709" w:footer="709" w:gutter="0"/>
          <w:pgNumType w:start="1"/>
          <w:cols w:space="708"/>
          <w:docGrid w:linePitch="360"/>
        </w:sectPr>
      </w:pPr>
      <w:r>
        <w:rPr>
          <w:rFonts w:ascii="Source Sans Pro Black" w:hAnsi="Source Sans Pro Black"/>
          <w:color w:val="559DC4"/>
          <w:sz w:val="28"/>
          <w:szCs w:val="28"/>
          <w:lang w:val="en-GB"/>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982B2B" w14:paraId="2A3BC5A8" w14:textId="739BD467" w:rsidTr="00685C6D">
        <w:tc>
          <w:tcPr>
            <w:tcW w:w="8931" w:type="dxa"/>
            <w:gridSpan w:val="7"/>
            <w:shd w:val="clear" w:color="auto" w:fill="D9D9D9" w:themeFill="background1" w:themeFillShade="D9"/>
          </w:tcPr>
          <w:p w14:paraId="3C305E6B" w14:textId="2B16DF26" w:rsidR="00D638CD" w:rsidRPr="00685C6D" w:rsidRDefault="00D638CD" w:rsidP="00386879">
            <w:pPr>
              <w:pStyle w:val="Listenabsatz"/>
              <w:numPr>
                <w:ilvl w:val="0"/>
                <w:numId w:val="5"/>
              </w:numPr>
              <w:spacing w:before="120" w:after="120" w:line="240" w:lineRule="atLeast"/>
              <w:ind w:left="322" w:hanging="284"/>
              <w:rPr>
                <w:rFonts w:ascii="Source Sans Pro Black" w:hAnsi="Source Sans Pro Black"/>
                <w:color w:val="0069A9"/>
                <w:sz w:val="28"/>
                <w:szCs w:val="28"/>
                <w:lang w:val="en-GB"/>
              </w:rPr>
            </w:pPr>
            <w:r w:rsidRPr="00685C6D">
              <w:rPr>
                <w:rFonts w:ascii="Source Sans Pro Black" w:hAnsi="Source Sans Pro Black"/>
                <w:color w:val="0069A9"/>
                <w:sz w:val="28"/>
                <w:szCs w:val="28"/>
                <w:lang w:val="en-GB"/>
              </w:rPr>
              <w:lastRenderedPageBreak/>
              <w:t>Summary of the planned investment</w:t>
            </w:r>
            <w:r w:rsidRPr="00685C6D">
              <w:rPr>
                <w:rStyle w:val="Funotenzeichen"/>
                <w:rFonts w:ascii="Source Sans Pro Black" w:hAnsi="Source Sans Pro Black"/>
                <w:color w:val="0069A9"/>
                <w:sz w:val="28"/>
                <w:szCs w:val="28"/>
                <w:lang w:val="en-GB"/>
              </w:rPr>
              <w:footnoteReference w:id="1"/>
            </w:r>
          </w:p>
        </w:tc>
      </w:tr>
      <w:tr w:rsidR="00D638CD" w:rsidRPr="003954E2" w14:paraId="1DBEE4BC" w14:textId="26A2F109" w:rsidTr="00556F2A">
        <w:tc>
          <w:tcPr>
            <w:tcW w:w="2552" w:type="dxa"/>
            <w:shd w:val="clear" w:color="auto" w:fill="F2F2F2" w:themeFill="background1" w:themeFillShade="F2"/>
            <w:vAlign w:val="center"/>
          </w:tcPr>
          <w:p w14:paraId="521A800B" w14:textId="359CF6A8" w:rsidR="00D638CD" w:rsidRPr="00685C6D" w:rsidRDefault="00D638CD" w:rsidP="00DC1F1C">
            <w:pPr>
              <w:tabs>
                <w:tab w:val="left" w:pos="284"/>
              </w:tabs>
              <w:spacing w:before="120" w:after="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Total investment planned</w:t>
            </w:r>
          </w:p>
        </w:tc>
        <w:tc>
          <w:tcPr>
            <w:tcW w:w="6379" w:type="dxa"/>
            <w:gridSpan w:val="6"/>
            <w:vAlign w:val="center"/>
          </w:tcPr>
          <w:p w14:paraId="5405A8A8" w14:textId="538A6676" w:rsidR="00D638CD" w:rsidRPr="00685C6D" w:rsidRDefault="00D638CD" w:rsidP="00411081">
            <w:pPr>
              <w:tabs>
                <w:tab w:val="left" w:pos="284"/>
              </w:tabs>
              <w:spacing w:before="120" w:after="120" w:line="2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D638CD" w:rsidRPr="003954E2" w14:paraId="510D3634" w14:textId="78240C52" w:rsidTr="00685C6D">
        <w:tc>
          <w:tcPr>
            <w:tcW w:w="2552" w:type="dxa"/>
            <w:vMerge w:val="restart"/>
            <w:shd w:val="clear" w:color="auto" w:fill="F2F2F2" w:themeFill="background1" w:themeFillShade="F2"/>
          </w:tcPr>
          <w:p w14:paraId="3F59CA7A" w14:textId="58993A0F" w:rsidR="00D638CD" w:rsidRPr="00685C6D" w:rsidRDefault="00D638CD" w:rsidP="00411081">
            <w:pPr>
              <w:tabs>
                <w:tab w:val="left" w:pos="284"/>
              </w:tabs>
              <w:spacing w:before="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 xml:space="preserve">Funding </w:t>
            </w:r>
            <w:r w:rsidR="00DC1F1C" w:rsidRPr="00685C6D">
              <w:rPr>
                <w:rFonts w:ascii="Source Sans Pro" w:hAnsi="Source Sans Pro"/>
                <w:b/>
                <w:color w:val="575757"/>
                <w:sz w:val="20"/>
                <w:szCs w:val="36"/>
                <w:lang w:val="en-GB"/>
              </w:rPr>
              <w:t>s</w:t>
            </w:r>
            <w:r w:rsidRPr="00685C6D">
              <w:rPr>
                <w:rFonts w:ascii="Source Sans Pro" w:hAnsi="Source Sans Pro"/>
                <w:b/>
                <w:color w:val="575757"/>
                <w:sz w:val="20"/>
                <w:szCs w:val="36"/>
                <w:lang w:val="en-GB"/>
              </w:rPr>
              <w:t>ources</w:t>
            </w:r>
          </w:p>
        </w:tc>
        <w:tc>
          <w:tcPr>
            <w:tcW w:w="2977" w:type="dxa"/>
            <w:gridSpan w:val="2"/>
            <w:shd w:val="clear" w:color="auto" w:fill="DDF2FF"/>
            <w:vAlign w:val="center"/>
          </w:tcPr>
          <w:p w14:paraId="72B97D6A" w14:textId="181717E8" w:rsidR="00D638CD" w:rsidRPr="00685C6D" w:rsidRDefault="00D638CD" w:rsidP="00411081">
            <w:pPr>
              <w:tabs>
                <w:tab w:val="left" w:pos="284"/>
              </w:tabs>
              <w:spacing w:before="120" w:after="120" w:line="2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Requested funding</w:t>
            </w:r>
          </w:p>
        </w:tc>
        <w:tc>
          <w:tcPr>
            <w:tcW w:w="3402" w:type="dxa"/>
            <w:gridSpan w:val="4"/>
          </w:tcPr>
          <w:p w14:paraId="19F99715" w14:textId="7F19A3E1"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EUR/…%</w:t>
            </w:r>
          </w:p>
        </w:tc>
      </w:tr>
      <w:tr w:rsidR="00D638CD" w:rsidRPr="003954E2" w14:paraId="6DBB71B6" w14:textId="1725CCAF" w:rsidTr="00685C6D">
        <w:tc>
          <w:tcPr>
            <w:tcW w:w="2552" w:type="dxa"/>
            <w:vMerge/>
            <w:shd w:val="clear" w:color="auto" w:fill="F2F2F2" w:themeFill="background1" w:themeFillShade="F2"/>
            <w:vAlign w:val="center"/>
          </w:tcPr>
          <w:p w14:paraId="667CF345" w14:textId="5B52AE48" w:rsidR="00D638CD" w:rsidRPr="00685C6D" w:rsidRDefault="00D638CD" w:rsidP="00556F2A">
            <w:pPr>
              <w:tabs>
                <w:tab w:val="left" w:pos="284"/>
              </w:tabs>
              <w:spacing w:before="120" w:line="40" w:lineRule="atLeast"/>
              <w:rPr>
                <w:rFonts w:ascii="Source Sans Pro" w:hAnsi="Source Sans Pro"/>
                <w:b/>
                <w:color w:val="575757"/>
                <w:sz w:val="20"/>
                <w:szCs w:val="36"/>
                <w:lang w:val="en-GB"/>
              </w:rPr>
            </w:pPr>
          </w:p>
        </w:tc>
        <w:tc>
          <w:tcPr>
            <w:tcW w:w="2977" w:type="dxa"/>
            <w:gridSpan w:val="2"/>
            <w:shd w:val="clear" w:color="auto" w:fill="DDF2FF"/>
            <w:vAlign w:val="center"/>
          </w:tcPr>
          <w:p w14:paraId="628D9C8B" w14:textId="48FCE963" w:rsidR="00D638CD" w:rsidRPr="00685C6D" w:rsidRDefault="00D638CD" w:rsidP="00411081">
            <w:pPr>
              <w:tabs>
                <w:tab w:val="left" w:pos="284"/>
              </w:tabs>
              <w:spacing w:before="120" w:after="120" w:line="2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Own funding</w:t>
            </w:r>
          </w:p>
        </w:tc>
        <w:tc>
          <w:tcPr>
            <w:tcW w:w="3402" w:type="dxa"/>
            <w:gridSpan w:val="4"/>
          </w:tcPr>
          <w:p w14:paraId="202A1710" w14:textId="15B0E3EE"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 xml:space="preserve">EUR/…% </w:t>
            </w:r>
          </w:p>
        </w:tc>
      </w:tr>
      <w:tr w:rsidR="00D638CD" w:rsidRPr="003954E2" w14:paraId="49993F9F" w14:textId="09C39137" w:rsidTr="00685C6D">
        <w:tc>
          <w:tcPr>
            <w:tcW w:w="2552" w:type="dxa"/>
            <w:vMerge/>
            <w:shd w:val="clear" w:color="auto" w:fill="F2F2F2" w:themeFill="background1" w:themeFillShade="F2"/>
            <w:vAlign w:val="center"/>
          </w:tcPr>
          <w:p w14:paraId="7E5EB5BD" w14:textId="77777777" w:rsidR="00D638CD" w:rsidRPr="00685C6D" w:rsidRDefault="00D638CD" w:rsidP="00556F2A">
            <w:pPr>
              <w:tabs>
                <w:tab w:val="left" w:pos="284"/>
              </w:tabs>
              <w:spacing w:before="120" w:line="40" w:lineRule="atLeast"/>
              <w:rPr>
                <w:rFonts w:ascii="Source Sans Pro" w:hAnsi="Source Sans Pro"/>
                <w:b/>
                <w:color w:val="575757"/>
                <w:sz w:val="20"/>
                <w:szCs w:val="36"/>
                <w:lang w:val="en-GB"/>
              </w:rPr>
            </w:pPr>
          </w:p>
        </w:tc>
        <w:tc>
          <w:tcPr>
            <w:tcW w:w="2977" w:type="dxa"/>
            <w:gridSpan w:val="2"/>
            <w:tcBorders>
              <w:bottom w:val="nil"/>
            </w:tcBorders>
            <w:shd w:val="clear" w:color="auto" w:fill="DDF2FF"/>
            <w:vAlign w:val="center"/>
          </w:tcPr>
          <w:p w14:paraId="126F0ED8" w14:textId="29924718" w:rsidR="00D638CD" w:rsidRPr="00685C6D" w:rsidRDefault="00D638CD" w:rsidP="00411081">
            <w:pPr>
              <w:tabs>
                <w:tab w:val="left" w:pos="284"/>
              </w:tabs>
              <w:spacing w:before="120" w:after="120" w:line="2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Other sources [please specify]</w:t>
            </w:r>
          </w:p>
        </w:tc>
        <w:tc>
          <w:tcPr>
            <w:tcW w:w="3402" w:type="dxa"/>
            <w:gridSpan w:val="4"/>
          </w:tcPr>
          <w:p w14:paraId="2EA69AA3" w14:textId="3E24D83C"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 xml:space="preserve">EUR/…% </w:t>
            </w:r>
          </w:p>
        </w:tc>
      </w:tr>
      <w:tr w:rsidR="00A51EF5" w:rsidRPr="00982B2B" w14:paraId="44091367" w14:textId="488726C5" w:rsidTr="00556F2A">
        <w:tc>
          <w:tcPr>
            <w:tcW w:w="2552" w:type="dxa"/>
            <w:shd w:val="clear" w:color="auto" w:fill="F2F2F2" w:themeFill="background1" w:themeFillShade="F2"/>
            <w:vAlign w:val="center"/>
          </w:tcPr>
          <w:p w14:paraId="172A97B9" w14:textId="430C73E4" w:rsidR="00A51EF5" w:rsidRPr="00685C6D" w:rsidRDefault="00A51EF5" w:rsidP="00DC1F1C">
            <w:pPr>
              <w:tabs>
                <w:tab w:val="left" w:pos="284"/>
              </w:tabs>
              <w:spacing w:before="120" w:after="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Location of the planned investment</w:t>
            </w:r>
          </w:p>
        </w:tc>
        <w:tc>
          <w:tcPr>
            <w:tcW w:w="6379" w:type="dxa"/>
            <w:gridSpan w:val="6"/>
            <w:vAlign w:val="center"/>
          </w:tcPr>
          <w:p w14:paraId="03E73F51" w14:textId="77777777" w:rsidR="00A51EF5" w:rsidRPr="00685C6D" w:rsidRDefault="00A51EF5" w:rsidP="00D638CD">
            <w:pPr>
              <w:tabs>
                <w:tab w:val="left" w:pos="284"/>
              </w:tabs>
              <w:spacing w:line="360" w:lineRule="exact"/>
              <w:rPr>
                <w:rFonts w:ascii="Source Sans Pro" w:hAnsi="Source Sans Pro"/>
                <w:b/>
                <w:color w:val="575757"/>
                <w:sz w:val="36"/>
                <w:szCs w:val="36"/>
                <w:lang w:val="en-GB"/>
              </w:rPr>
            </w:pPr>
          </w:p>
        </w:tc>
      </w:tr>
      <w:tr w:rsidR="00A51EF5" w:rsidRPr="00982B2B" w14:paraId="0B09FBF7" w14:textId="5974C18B" w:rsidTr="00556F2A">
        <w:tc>
          <w:tcPr>
            <w:tcW w:w="2552" w:type="dxa"/>
            <w:shd w:val="clear" w:color="auto" w:fill="F2F2F2" w:themeFill="background1" w:themeFillShade="F2"/>
          </w:tcPr>
          <w:p w14:paraId="02E55BE9" w14:textId="79A5BA49" w:rsidR="00A51EF5" w:rsidRPr="00685C6D" w:rsidRDefault="00A51EF5" w:rsidP="00DC1F1C">
            <w:pPr>
              <w:tabs>
                <w:tab w:val="left" w:pos="284"/>
              </w:tabs>
              <w:spacing w:before="120" w:after="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Municipality/local authority (or its groupings) and other organisations involved</w:t>
            </w:r>
          </w:p>
        </w:tc>
        <w:tc>
          <w:tcPr>
            <w:tcW w:w="6379" w:type="dxa"/>
            <w:gridSpan w:val="6"/>
          </w:tcPr>
          <w:p w14:paraId="6F31D765" w14:textId="7C5D0039" w:rsidR="00A51EF5" w:rsidRPr="00685C6D" w:rsidRDefault="00556F2A" w:rsidP="00D16C13">
            <w:pPr>
              <w:tabs>
                <w:tab w:val="left" w:pos="284"/>
              </w:tabs>
              <w:spacing w:before="240" w:after="120" w:line="24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Please provide the name of the organisation(s) involved as well as the LAU and NUTS 3 code</w:t>
            </w:r>
            <w:r w:rsidRPr="00685C6D">
              <w:rPr>
                <w:rStyle w:val="Funotenzeichen"/>
                <w:rFonts w:ascii="Source Sans Pro" w:hAnsi="Source Sans Pro"/>
                <w:color w:val="575757"/>
                <w:sz w:val="18"/>
                <w:szCs w:val="18"/>
                <w:lang w:val="en-GB"/>
              </w:rPr>
              <w:footnoteReference w:id="2"/>
            </w:r>
            <w:r w:rsidRPr="00685C6D">
              <w:rPr>
                <w:rFonts w:ascii="Source Sans Pro" w:hAnsi="Source Sans Pro"/>
                <w:color w:val="575757"/>
                <w:sz w:val="18"/>
                <w:szCs w:val="18"/>
                <w:lang w:val="en-GB"/>
              </w:rPr>
              <w:t xml:space="preserve"> of the municipality/local authority or of each municipality/local authority in case of a grouping.</w:t>
            </w:r>
          </w:p>
        </w:tc>
      </w:tr>
      <w:tr w:rsidR="00A51EF5" w:rsidRPr="003954E2" w14:paraId="7BBAA06B" w14:textId="66213F17" w:rsidTr="00556F2A">
        <w:trPr>
          <w:trHeight w:val="2026"/>
        </w:trPr>
        <w:tc>
          <w:tcPr>
            <w:tcW w:w="2552" w:type="dxa"/>
            <w:shd w:val="clear" w:color="auto" w:fill="F2F2F2" w:themeFill="background1" w:themeFillShade="F2"/>
          </w:tcPr>
          <w:p w14:paraId="1913FC63" w14:textId="2F2E7AF7" w:rsidR="00A51EF5" w:rsidRPr="00685C6D" w:rsidRDefault="00A51EF5" w:rsidP="00DC1F1C">
            <w:pPr>
              <w:tabs>
                <w:tab w:val="left" w:pos="284"/>
              </w:tabs>
              <w:spacing w:before="120" w:after="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Sector(s) targeted</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B00873" w14:paraId="4469CD9B" w14:textId="77777777" w:rsidTr="00556F2A">
              <w:tc>
                <w:tcPr>
                  <w:tcW w:w="2410" w:type="dxa"/>
                  <w:shd w:val="clear" w:color="auto" w:fill="auto"/>
                  <w:vAlign w:val="center"/>
                </w:tcPr>
                <w:p w14:paraId="56190F49" w14:textId="77777777" w:rsidR="00A51EF5" w:rsidRPr="00685C6D" w:rsidRDefault="00A51EF5" w:rsidP="00D16C13">
                  <w:pPr>
                    <w:spacing w:before="120" w:after="0" w:line="240" w:lineRule="auto"/>
                    <w:ind w:left="-107"/>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Public Buildings</w:t>
                  </w:r>
                </w:p>
              </w:tc>
              <w:tc>
                <w:tcPr>
                  <w:tcW w:w="851" w:type="dxa"/>
                  <w:vAlign w:val="center"/>
                </w:tcPr>
                <w:p w14:paraId="1A6C42FB"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46525A65"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Building integrated renewables</w:t>
                  </w:r>
                </w:p>
              </w:tc>
              <w:tc>
                <w:tcPr>
                  <w:tcW w:w="884" w:type="dxa"/>
                  <w:vAlign w:val="center"/>
                </w:tcPr>
                <w:p w14:paraId="6062ABE8"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7C164E31" w14:textId="77777777" w:rsidTr="00556F2A">
              <w:tc>
                <w:tcPr>
                  <w:tcW w:w="2410" w:type="dxa"/>
                  <w:shd w:val="clear" w:color="auto" w:fill="auto"/>
                  <w:vAlign w:val="center"/>
                </w:tcPr>
                <w:p w14:paraId="2A01837C" w14:textId="77777777" w:rsidR="00A51EF5" w:rsidRPr="00685C6D" w:rsidRDefault="00A51EF5" w:rsidP="00D16C13">
                  <w:pPr>
                    <w:spacing w:before="120" w:after="0" w:line="240" w:lineRule="auto"/>
                    <w:ind w:left="-107"/>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Residential buildings</w:t>
                  </w:r>
                </w:p>
              </w:tc>
              <w:tc>
                <w:tcPr>
                  <w:tcW w:w="851" w:type="dxa"/>
                  <w:vAlign w:val="center"/>
                </w:tcPr>
                <w:p w14:paraId="171DED2A"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722011D0"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District heating</w:t>
                  </w:r>
                </w:p>
              </w:tc>
              <w:tc>
                <w:tcPr>
                  <w:tcW w:w="884" w:type="dxa"/>
                  <w:vAlign w:val="center"/>
                </w:tcPr>
                <w:p w14:paraId="5358432F"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2B54141B" w14:textId="77777777" w:rsidTr="00556F2A">
              <w:tc>
                <w:tcPr>
                  <w:tcW w:w="2410" w:type="dxa"/>
                  <w:shd w:val="clear" w:color="auto" w:fill="auto"/>
                  <w:vAlign w:val="center"/>
                </w:tcPr>
                <w:p w14:paraId="7EC2B21F" w14:textId="2D783A0F" w:rsidR="00A51EF5" w:rsidRPr="00685C6D" w:rsidRDefault="00A51EF5" w:rsidP="00D16C13">
                  <w:pPr>
                    <w:spacing w:before="120" w:after="0" w:line="240" w:lineRule="auto"/>
                    <w:ind w:left="-107"/>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 xml:space="preserve">Smart </w:t>
                  </w:r>
                  <w:r w:rsidR="00B00873" w:rsidRPr="00685C6D">
                    <w:rPr>
                      <w:rFonts w:ascii="Source Sans Pro" w:hAnsi="Source Sans Pro" w:cs="Arial"/>
                      <w:bCs/>
                      <w:color w:val="575757"/>
                      <w:sz w:val="18"/>
                      <w:szCs w:val="18"/>
                      <w:lang w:val="en-GB"/>
                    </w:rPr>
                    <w:t>g</w:t>
                  </w:r>
                  <w:r w:rsidRPr="00685C6D">
                    <w:rPr>
                      <w:rFonts w:ascii="Source Sans Pro" w:hAnsi="Source Sans Pro" w:cs="Arial"/>
                      <w:bCs/>
                      <w:color w:val="575757"/>
                      <w:sz w:val="18"/>
                      <w:szCs w:val="18"/>
                      <w:lang w:val="en-GB"/>
                    </w:rPr>
                    <w:t>rids</w:t>
                  </w:r>
                </w:p>
              </w:tc>
              <w:tc>
                <w:tcPr>
                  <w:tcW w:w="851" w:type="dxa"/>
                  <w:vAlign w:val="center"/>
                </w:tcPr>
                <w:p w14:paraId="0E384713"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200B6877"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Sustainable urban mobility</w:t>
                  </w:r>
                </w:p>
              </w:tc>
              <w:tc>
                <w:tcPr>
                  <w:tcW w:w="884" w:type="dxa"/>
                  <w:vAlign w:val="center"/>
                </w:tcPr>
                <w:p w14:paraId="70B3586C"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14EF0113" w14:textId="77777777" w:rsidTr="00556F2A">
              <w:tc>
                <w:tcPr>
                  <w:tcW w:w="2410" w:type="dxa"/>
                  <w:shd w:val="clear" w:color="auto" w:fill="auto"/>
                  <w:vAlign w:val="center"/>
                </w:tcPr>
                <w:p w14:paraId="539426CD" w14:textId="77777777" w:rsidR="00A51EF5" w:rsidRPr="00685C6D" w:rsidRDefault="00A51EF5" w:rsidP="00D16C13">
                  <w:pPr>
                    <w:spacing w:before="120" w:after="0" w:line="240" w:lineRule="auto"/>
                    <w:ind w:left="-107"/>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Innovative energy infrastructure</w:t>
                  </w:r>
                </w:p>
              </w:tc>
              <w:tc>
                <w:tcPr>
                  <w:tcW w:w="851" w:type="dxa"/>
                  <w:vAlign w:val="center"/>
                </w:tcPr>
                <w:p w14:paraId="75A15BE3"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4A4F165D"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Others</w:t>
                  </w:r>
                </w:p>
              </w:tc>
              <w:tc>
                <w:tcPr>
                  <w:tcW w:w="884" w:type="dxa"/>
                  <w:vAlign w:val="center"/>
                </w:tcPr>
                <w:p w14:paraId="5719D436" w14:textId="77777777" w:rsidR="00A51EF5" w:rsidRPr="00685C6D" w:rsidRDefault="00A51EF5" w:rsidP="00F66296">
                  <w:pPr>
                    <w:spacing w:before="120" w:after="0" w:line="240" w:lineRule="auto"/>
                    <w:jc w:val="right"/>
                    <w:rPr>
                      <w:rFonts w:ascii="Source Sans Pro" w:hAnsi="Source Sans Pro" w:cs="Arial"/>
                      <w:bCs/>
                      <w:color w:val="575757"/>
                      <w:sz w:val="18"/>
                      <w:szCs w:val="18"/>
                    </w:rPr>
                  </w:pPr>
                  <w:r w:rsidRPr="00685C6D">
                    <w:rPr>
                      <w:rFonts w:ascii="Source Sans Pro" w:eastAsia="MS Gothic" w:hAnsi="Source Sans Pro" w:cs="MS Gothic"/>
                      <w:bCs/>
                      <w:color w:val="575757"/>
                      <w:sz w:val="18"/>
                      <w:szCs w:val="18"/>
                    </w:rPr>
                    <w:t>☐</w:t>
                  </w:r>
                </w:p>
              </w:tc>
            </w:tr>
            <w:tr w:rsidR="00411081" w:rsidRPr="00B00873" w14:paraId="393EFE51" w14:textId="77777777" w:rsidTr="00556F2A">
              <w:tc>
                <w:tcPr>
                  <w:tcW w:w="5212" w:type="dxa"/>
                  <w:gridSpan w:val="3"/>
                  <w:shd w:val="clear" w:color="auto" w:fill="auto"/>
                  <w:vAlign w:val="center"/>
                </w:tcPr>
                <w:p w14:paraId="32E66D61" w14:textId="77777777" w:rsidR="00A51EF5" w:rsidRPr="00685C6D" w:rsidRDefault="00A51EF5" w:rsidP="00D16C13">
                  <w:pPr>
                    <w:spacing w:before="120" w:after="0"/>
                    <w:ind w:left="-108"/>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 xml:space="preserve">For others, please specify …………………………………… </w:t>
                  </w:r>
                </w:p>
                <w:p w14:paraId="3008E722" w14:textId="397AB109" w:rsidR="00411081" w:rsidRPr="00685C6D" w:rsidRDefault="00411081" w:rsidP="00D16C13">
                  <w:pPr>
                    <w:spacing w:before="120" w:after="0"/>
                    <w:ind w:left="-108"/>
                    <w:rPr>
                      <w:rFonts w:ascii="Source Sans Pro" w:hAnsi="Source Sans Pro" w:cs="Arial"/>
                      <w:bCs/>
                      <w:color w:val="575757"/>
                      <w:sz w:val="18"/>
                      <w:szCs w:val="18"/>
                      <w:lang w:val="en-GB"/>
                    </w:rPr>
                  </w:pPr>
                </w:p>
              </w:tc>
              <w:tc>
                <w:tcPr>
                  <w:tcW w:w="884" w:type="dxa"/>
                  <w:vAlign w:val="center"/>
                </w:tcPr>
                <w:p w14:paraId="6097C3CA" w14:textId="77777777" w:rsidR="00A51EF5" w:rsidRPr="00685C6D" w:rsidRDefault="00A51EF5" w:rsidP="00D16C13">
                  <w:pPr>
                    <w:spacing w:before="120" w:after="0"/>
                    <w:jc w:val="right"/>
                    <w:rPr>
                      <w:rFonts w:ascii="Source Sans Pro" w:hAnsi="Source Sans Pro" w:cs="Arial"/>
                      <w:bCs/>
                      <w:color w:val="575757"/>
                      <w:sz w:val="18"/>
                      <w:szCs w:val="18"/>
                    </w:rPr>
                  </w:pPr>
                </w:p>
              </w:tc>
            </w:tr>
          </w:tbl>
          <w:p w14:paraId="247E49DF" w14:textId="77777777" w:rsidR="00A51EF5" w:rsidRPr="00685C6D" w:rsidRDefault="00A51EF5" w:rsidP="00D638CD">
            <w:pPr>
              <w:tabs>
                <w:tab w:val="left" w:pos="284"/>
              </w:tabs>
              <w:spacing w:line="360" w:lineRule="exact"/>
              <w:rPr>
                <w:rFonts w:ascii="Source Sans Pro" w:hAnsi="Source Sans Pro"/>
                <w:color w:val="575757"/>
                <w:sz w:val="18"/>
                <w:szCs w:val="18"/>
                <w:lang w:val="en-GB"/>
              </w:rPr>
            </w:pPr>
          </w:p>
        </w:tc>
      </w:tr>
      <w:tr w:rsidR="00A51EF5" w:rsidRPr="003954E2" w14:paraId="729E1DA4" w14:textId="1BE4B4CC" w:rsidTr="00556F2A">
        <w:tc>
          <w:tcPr>
            <w:tcW w:w="2552" w:type="dxa"/>
            <w:shd w:val="clear" w:color="auto" w:fill="F2F2F2" w:themeFill="background1" w:themeFillShade="F2"/>
          </w:tcPr>
          <w:p w14:paraId="41A92F84" w14:textId="048BE7A8" w:rsidR="00A51EF5" w:rsidRPr="00685C6D" w:rsidRDefault="00A51EF5" w:rsidP="00411081">
            <w:pPr>
              <w:tabs>
                <w:tab w:val="left" w:pos="284"/>
              </w:tabs>
              <w:spacing w:before="120" w:after="120" w:line="2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Overview and objectives of the planned investment</w:t>
            </w:r>
          </w:p>
        </w:tc>
        <w:tc>
          <w:tcPr>
            <w:tcW w:w="6379" w:type="dxa"/>
            <w:gridSpan w:val="6"/>
          </w:tcPr>
          <w:p w14:paraId="3DAFC865" w14:textId="77777777" w:rsidR="00A51EF5" w:rsidRPr="00685C6D" w:rsidRDefault="00A51EF5" w:rsidP="00DC1F1C">
            <w:pPr>
              <w:spacing w:before="120" w:after="120"/>
              <w:jc w:val="both"/>
              <w:rPr>
                <w:rFonts w:ascii="Source Sans Pro" w:eastAsia="Times New Roman" w:hAnsi="Source Sans Pro" w:cs="Times New Roman"/>
                <w:color w:val="575757"/>
                <w:sz w:val="18"/>
                <w:szCs w:val="18"/>
                <w:lang w:val="en-GB"/>
              </w:rPr>
            </w:pPr>
            <w:r w:rsidRPr="00685C6D">
              <w:rPr>
                <w:rFonts w:ascii="Source Sans Pro" w:eastAsia="Times New Roman" w:hAnsi="Source Sans Pro" w:cs="Times New Roman"/>
                <w:color w:val="575757"/>
                <w:sz w:val="18"/>
                <w:szCs w:val="18"/>
                <w:lang w:val="en-GB"/>
              </w:rPr>
              <w:t>Please briefly describe the planned investment, indicating the main goals, the main measures planned and who should benefit from them and how.</w:t>
            </w:r>
          </w:p>
          <w:p w14:paraId="2FF8C636" w14:textId="0B009454" w:rsidR="00A51EF5" w:rsidRPr="00685C6D" w:rsidRDefault="00A51EF5" w:rsidP="00DC1F1C">
            <w:pPr>
              <w:tabs>
                <w:tab w:val="left" w:pos="284"/>
              </w:tabs>
              <w:spacing w:before="120" w:after="120" w:line="360" w:lineRule="exact"/>
              <w:rPr>
                <w:rFonts w:ascii="Source Sans Pro" w:hAnsi="Source Sans Pro"/>
                <w:color w:val="575757"/>
                <w:sz w:val="18"/>
                <w:szCs w:val="18"/>
                <w:lang w:val="en-GB"/>
              </w:rPr>
            </w:pPr>
            <w:r w:rsidRPr="00685C6D">
              <w:rPr>
                <w:rFonts w:ascii="Source Sans Pro" w:eastAsia="Times New Roman" w:hAnsi="Source Sans Pro" w:cs="Arial"/>
                <w:color w:val="575757"/>
                <w:sz w:val="18"/>
                <w:szCs w:val="18"/>
                <w:lang w:val="en-GB"/>
              </w:rPr>
              <w:t>[max. one paragraph]</w:t>
            </w:r>
          </w:p>
        </w:tc>
      </w:tr>
      <w:tr w:rsidR="00A51EF5" w:rsidRPr="003954E2" w14:paraId="3DD5E74F" w14:textId="75D8BFC2" w:rsidTr="00685C6D">
        <w:tc>
          <w:tcPr>
            <w:tcW w:w="2552" w:type="dxa"/>
            <w:vMerge w:val="restart"/>
            <w:shd w:val="clear" w:color="auto" w:fill="F2F2F2" w:themeFill="background1" w:themeFillShade="F2"/>
          </w:tcPr>
          <w:p w14:paraId="36E409D3" w14:textId="61280532" w:rsidR="00A51EF5" w:rsidRPr="00685C6D" w:rsidRDefault="00A51EF5" w:rsidP="00411081">
            <w:pPr>
              <w:tabs>
                <w:tab w:val="left" w:pos="284"/>
              </w:tabs>
              <w:spacing w:before="120" w:after="120" w:line="2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Estimated costs and revenues</w:t>
            </w:r>
          </w:p>
        </w:tc>
        <w:tc>
          <w:tcPr>
            <w:tcW w:w="3147" w:type="dxa"/>
            <w:gridSpan w:val="3"/>
            <w:shd w:val="clear" w:color="auto" w:fill="DDF2FF"/>
            <w:vAlign w:val="center"/>
          </w:tcPr>
          <w:p w14:paraId="6559B732" w14:textId="153A298D"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i/>
                <w:color w:val="575757"/>
                <w:sz w:val="18"/>
                <w:szCs w:val="18"/>
                <w:lang w:val="en-GB"/>
              </w:rPr>
              <w:t>Total operating cost (year)</w:t>
            </w:r>
          </w:p>
        </w:tc>
        <w:tc>
          <w:tcPr>
            <w:tcW w:w="3232" w:type="dxa"/>
            <w:gridSpan w:val="3"/>
            <w:vAlign w:val="center"/>
          </w:tcPr>
          <w:p w14:paraId="174173E2" w14:textId="7358C1CA"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A51EF5" w:rsidRPr="003954E2" w14:paraId="75C295A0" w14:textId="77777777" w:rsidTr="00685C6D">
        <w:trPr>
          <w:trHeight w:val="85"/>
        </w:trPr>
        <w:tc>
          <w:tcPr>
            <w:tcW w:w="2552" w:type="dxa"/>
            <w:vMerge/>
            <w:shd w:val="clear" w:color="auto" w:fill="F2F2F2" w:themeFill="background1" w:themeFillShade="F2"/>
          </w:tcPr>
          <w:p w14:paraId="1D39AC9B" w14:textId="77777777" w:rsidR="00A51EF5" w:rsidRPr="00685C6D" w:rsidRDefault="00A51EF5" w:rsidP="00411081">
            <w:pPr>
              <w:tabs>
                <w:tab w:val="left" w:pos="284"/>
              </w:tabs>
              <w:spacing w:before="120" w:after="120" w:line="260" w:lineRule="exact"/>
              <w:rPr>
                <w:rFonts w:ascii="Source Sans Pro" w:hAnsi="Source Sans Pro"/>
                <w:b/>
                <w:color w:val="575757"/>
                <w:sz w:val="20"/>
                <w:szCs w:val="36"/>
                <w:lang w:val="en-GB"/>
              </w:rPr>
            </w:pPr>
          </w:p>
        </w:tc>
        <w:tc>
          <w:tcPr>
            <w:tcW w:w="3147" w:type="dxa"/>
            <w:gridSpan w:val="3"/>
            <w:shd w:val="clear" w:color="auto" w:fill="DDF2FF"/>
            <w:vAlign w:val="center"/>
          </w:tcPr>
          <w:p w14:paraId="489F6BE2" w14:textId="2F0F4BBC"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i/>
                <w:color w:val="575757"/>
                <w:sz w:val="18"/>
                <w:szCs w:val="18"/>
                <w:lang w:val="en-GB"/>
              </w:rPr>
              <w:t>Total revenues (year)</w:t>
            </w:r>
          </w:p>
        </w:tc>
        <w:tc>
          <w:tcPr>
            <w:tcW w:w="3232" w:type="dxa"/>
            <w:gridSpan w:val="3"/>
            <w:vAlign w:val="center"/>
          </w:tcPr>
          <w:p w14:paraId="26FA9212" w14:textId="78D92DC1"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445269" w:rsidRPr="003954E2" w14:paraId="18E8CC4E" w14:textId="77777777" w:rsidTr="00685C6D">
        <w:tc>
          <w:tcPr>
            <w:tcW w:w="2552" w:type="dxa"/>
            <w:vMerge w:val="restart"/>
            <w:shd w:val="clear" w:color="auto" w:fill="F2F2F2" w:themeFill="background1" w:themeFillShade="F2"/>
          </w:tcPr>
          <w:p w14:paraId="7AED2E13" w14:textId="168AF079" w:rsidR="00445269" w:rsidRPr="00685C6D" w:rsidRDefault="00445269" w:rsidP="00411081">
            <w:pPr>
              <w:tabs>
                <w:tab w:val="left" w:pos="284"/>
              </w:tabs>
              <w:spacing w:before="120" w:after="120" w:line="260" w:lineRule="exact"/>
              <w:rPr>
                <w:i/>
                <w:color w:val="575757"/>
                <w:sz w:val="18"/>
                <w:szCs w:val="18"/>
                <w:lang w:val="en-GB"/>
              </w:rPr>
            </w:pPr>
            <w:r w:rsidRPr="00685C6D">
              <w:rPr>
                <w:rFonts w:ascii="Source Sans Pro" w:hAnsi="Source Sans Pro"/>
                <w:b/>
                <w:color w:val="575757"/>
                <w:sz w:val="20"/>
                <w:szCs w:val="36"/>
                <w:lang w:val="en-GB"/>
              </w:rPr>
              <w:t>Economic viability</w:t>
            </w:r>
          </w:p>
        </w:tc>
        <w:tc>
          <w:tcPr>
            <w:tcW w:w="2155" w:type="dxa"/>
            <w:shd w:val="clear" w:color="auto" w:fill="DDF2FF"/>
            <w:vAlign w:val="center"/>
          </w:tcPr>
          <w:p w14:paraId="780D7FBE" w14:textId="536B2A41" w:rsidR="00445269" w:rsidRPr="00685C6D" w:rsidRDefault="00445269" w:rsidP="00685C6D">
            <w:pPr>
              <w:tabs>
                <w:tab w:val="left" w:pos="284"/>
              </w:tabs>
              <w:spacing w:before="120" w:after="120" w:line="220" w:lineRule="atLeast"/>
              <w:jc w:val="center"/>
              <w:rPr>
                <w:rFonts w:ascii="Source Sans Pro" w:hAnsi="Source Sans Pro"/>
                <w:i/>
                <w:color w:val="575757"/>
                <w:sz w:val="18"/>
                <w:szCs w:val="18"/>
                <w:lang w:val="en-GB"/>
              </w:rPr>
            </w:pPr>
            <w:r w:rsidRPr="00685C6D">
              <w:rPr>
                <w:rFonts w:ascii="Source Sans Pro" w:hAnsi="Source Sans Pro"/>
                <w:i/>
                <w:color w:val="575757"/>
                <w:sz w:val="18"/>
                <w:szCs w:val="18"/>
                <w:lang w:val="en-GB"/>
              </w:rPr>
              <w:t>Simple payback period</w:t>
            </w:r>
          </w:p>
        </w:tc>
        <w:tc>
          <w:tcPr>
            <w:tcW w:w="2126" w:type="dxa"/>
            <w:gridSpan w:val="3"/>
            <w:shd w:val="clear" w:color="auto" w:fill="DDF2FF"/>
            <w:vAlign w:val="center"/>
          </w:tcPr>
          <w:p w14:paraId="24334FF9" w14:textId="09898136" w:rsidR="00445269" w:rsidRPr="00685C6D" w:rsidRDefault="00445269" w:rsidP="00685C6D">
            <w:pPr>
              <w:tabs>
                <w:tab w:val="left" w:pos="284"/>
              </w:tabs>
              <w:spacing w:before="120" w:after="120" w:line="220" w:lineRule="atLeast"/>
              <w:jc w:val="center"/>
              <w:rPr>
                <w:rFonts w:ascii="Source Sans Pro" w:hAnsi="Source Sans Pro"/>
                <w:i/>
                <w:color w:val="575757"/>
                <w:sz w:val="18"/>
                <w:szCs w:val="18"/>
                <w:lang w:val="en-GB"/>
              </w:rPr>
            </w:pPr>
            <w:r w:rsidRPr="00685C6D">
              <w:rPr>
                <w:rFonts w:ascii="Source Sans Pro" w:hAnsi="Source Sans Pro"/>
                <w:i/>
                <w:color w:val="575757"/>
                <w:sz w:val="18"/>
                <w:szCs w:val="18"/>
                <w:lang w:val="en-GB"/>
              </w:rPr>
              <w:t>Net Present Value</w:t>
            </w:r>
            <w:r w:rsidRPr="00685C6D">
              <w:rPr>
                <w:rStyle w:val="Funotenzeichen"/>
                <w:rFonts w:ascii="Source Sans Pro" w:hAnsi="Source Sans Pro"/>
                <w:i/>
                <w:color w:val="575757"/>
                <w:sz w:val="18"/>
                <w:szCs w:val="18"/>
                <w:lang w:val="en-GB"/>
              </w:rPr>
              <w:footnoteReference w:id="3"/>
            </w:r>
            <w:r w:rsidRPr="00685C6D">
              <w:rPr>
                <w:rFonts w:ascii="Source Sans Pro" w:hAnsi="Source Sans Pro"/>
                <w:i/>
                <w:color w:val="575757"/>
                <w:sz w:val="18"/>
                <w:szCs w:val="18"/>
                <w:lang w:val="en-GB"/>
              </w:rPr>
              <w:t xml:space="preserve"> </w:t>
            </w:r>
          </w:p>
        </w:tc>
        <w:tc>
          <w:tcPr>
            <w:tcW w:w="2098" w:type="dxa"/>
            <w:gridSpan w:val="2"/>
            <w:shd w:val="clear" w:color="auto" w:fill="DDF2FF"/>
            <w:vAlign w:val="center"/>
          </w:tcPr>
          <w:p w14:paraId="38EA8B25" w14:textId="418995CD" w:rsidR="00445269" w:rsidRPr="00685C6D" w:rsidRDefault="00445269" w:rsidP="00685C6D">
            <w:pPr>
              <w:tabs>
                <w:tab w:val="left" w:pos="284"/>
              </w:tabs>
              <w:spacing w:before="120" w:after="120" w:line="220" w:lineRule="atLeast"/>
              <w:jc w:val="center"/>
              <w:rPr>
                <w:rFonts w:ascii="Source Sans Pro" w:hAnsi="Source Sans Pro"/>
                <w:i/>
                <w:color w:val="575757"/>
                <w:sz w:val="18"/>
                <w:szCs w:val="18"/>
                <w:lang w:val="en-GB"/>
              </w:rPr>
            </w:pPr>
            <w:r w:rsidRPr="00685C6D">
              <w:rPr>
                <w:rFonts w:ascii="Source Sans Pro" w:hAnsi="Source Sans Pro"/>
                <w:i/>
                <w:color w:val="575757"/>
                <w:sz w:val="18"/>
                <w:szCs w:val="18"/>
                <w:lang w:val="en-GB"/>
              </w:rPr>
              <w:t>Internal rate of return</w:t>
            </w:r>
          </w:p>
        </w:tc>
      </w:tr>
      <w:tr w:rsidR="00445269" w:rsidRPr="003954E2" w14:paraId="088CED0B" w14:textId="77777777" w:rsidTr="00685C6D">
        <w:tc>
          <w:tcPr>
            <w:tcW w:w="2552" w:type="dxa"/>
            <w:vMerge/>
            <w:shd w:val="clear" w:color="auto" w:fill="F2F2F2" w:themeFill="background1" w:themeFillShade="F2"/>
          </w:tcPr>
          <w:p w14:paraId="4D30BCFC" w14:textId="77777777" w:rsidR="00445269" w:rsidRPr="00685C6D" w:rsidRDefault="00445269" w:rsidP="00411081">
            <w:pPr>
              <w:tabs>
                <w:tab w:val="left" w:pos="284"/>
              </w:tabs>
              <w:spacing w:before="120" w:after="120" w:line="260" w:lineRule="exact"/>
              <w:rPr>
                <w:rFonts w:ascii="Source Sans Pro" w:hAnsi="Source Sans Pro"/>
                <w:b/>
                <w:color w:val="575757"/>
                <w:sz w:val="20"/>
                <w:szCs w:val="36"/>
                <w:lang w:val="en-GB"/>
              </w:rPr>
            </w:pPr>
          </w:p>
        </w:tc>
        <w:tc>
          <w:tcPr>
            <w:tcW w:w="2155" w:type="dxa"/>
            <w:shd w:val="clear" w:color="auto" w:fill="FFFFFF" w:themeFill="background1"/>
            <w:vAlign w:val="center"/>
          </w:tcPr>
          <w:p w14:paraId="61CEE171" w14:textId="77777777"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c>
          <w:tcPr>
            <w:tcW w:w="2126" w:type="dxa"/>
            <w:gridSpan w:val="3"/>
            <w:shd w:val="clear" w:color="auto" w:fill="auto"/>
            <w:vAlign w:val="center"/>
          </w:tcPr>
          <w:p w14:paraId="58AB9A58" w14:textId="3A01CF7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c>
          <w:tcPr>
            <w:tcW w:w="2098" w:type="dxa"/>
            <w:gridSpan w:val="2"/>
            <w:shd w:val="clear" w:color="auto" w:fill="FFFFFF" w:themeFill="background1"/>
          </w:tcPr>
          <w:p w14:paraId="4A4D0A32" w14:textId="0B7CF7B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r>
      <w:tr w:rsidR="00DC1F1C" w:rsidRPr="003954E2" w14:paraId="4E426F66" w14:textId="77777777" w:rsidTr="00685C6D">
        <w:tc>
          <w:tcPr>
            <w:tcW w:w="2552" w:type="dxa"/>
            <w:vMerge w:val="restart"/>
            <w:shd w:val="clear" w:color="auto" w:fill="F2F2F2" w:themeFill="background1" w:themeFillShade="F2"/>
          </w:tcPr>
          <w:p w14:paraId="7BD2941A" w14:textId="77777777" w:rsidR="00DC1F1C" w:rsidRPr="00685C6D" w:rsidRDefault="00DC1F1C" w:rsidP="00411081">
            <w:pPr>
              <w:tabs>
                <w:tab w:val="left" w:pos="284"/>
              </w:tabs>
              <w:spacing w:before="120" w:after="120" w:line="2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Expected impacts</w:t>
            </w:r>
          </w:p>
          <w:p w14:paraId="35F29937" w14:textId="77777777" w:rsidR="00DC1F1C" w:rsidRPr="00685C6D" w:rsidRDefault="00DC1F1C" w:rsidP="00411081">
            <w:pPr>
              <w:tabs>
                <w:tab w:val="left" w:pos="284"/>
              </w:tabs>
              <w:spacing w:before="120" w:after="120" w:line="260" w:lineRule="exact"/>
              <w:rPr>
                <w:rFonts w:ascii="Source Sans Pro" w:hAnsi="Source Sans Pro"/>
                <w:b/>
                <w:color w:val="575757"/>
                <w:sz w:val="20"/>
                <w:szCs w:val="36"/>
                <w:lang w:val="en-GB"/>
              </w:rPr>
            </w:pPr>
          </w:p>
        </w:tc>
        <w:tc>
          <w:tcPr>
            <w:tcW w:w="3147" w:type="dxa"/>
            <w:gridSpan w:val="3"/>
            <w:shd w:val="clear" w:color="auto" w:fill="DDF2FF"/>
          </w:tcPr>
          <w:p w14:paraId="36EC9465" w14:textId="5F5B322A" w:rsidR="00DC1F1C" w:rsidRPr="00685C6D" w:rsidRDefault="00DC1F1C" w:rsidP="00556F2A">
            <w:pPr>
              <w:tabs>
                <w:tab w:val="left" w:pos="284"/>
              </w:tabs>
              <w:spacing w:after="120" w:line="3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Energy savings</w:t>
            </w:r>
          </w:p>
        </w:tc>
        <w:tc>
          <w:tcPr>
            <w:tcW w:w="1843" w:type="dxa"/>
            <w:gridSpan w:val="2"/>
          </w:tcPr>
          <w:p w14:paraId="2B12D65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2D05B01F" w14:textId="5F919CAC" w:rsidR="00DC1F1C" w:rsidRPr="00685C6D" w:rsidRDefault="00DC1F1C" w:rsidP="00556F2A">
            <w:pPr>
              <w:tabs>
                <w:tab w:val="left" w:pos="284"/>
              </w:tabs>
              <w:spacing w:line="360" w:lineRule="exact"/>
              <w:rPr>
                <w:rFonts w:ascii="Source Sans Pro" w:hAnsi="Source Sans Pro"/>
                <w:color w:val="575757"/>
                <w:sz w:val="18"/>
                <w:szCs w:val="18"/>
                <w:lang w:val="en-GB"/>
              </w:rPr>
            </w:pPr>
            <w:proofErr w:type="spellStart"/>
            <w:r w:rsidRPr="00685C6D">
              <w:rPr>
                <w:rFonts w:ascii="Source Sans Pro" w:hAnsi="Source Sans Pro"/>
                <w:color w:val="575757"/>
                <w:sz w:val="18"/>
                <w:szCs w:val="18"/>
                <w:lang w:val="en-GB"/>
              </w:rPr>
              <w:t>GWh</w:t>
            </w:r>
            <w:proofErr w:type="spellEnd"/>
            <w:r w:rsidRPr="00685C6D">
              <w:rPr>
                <w:rFonts w:ascii="Source Sans Pro" w:hAnsi="Source Sans Pro"/>
                <w:color w:val="575757"/>
                <w:sz w:val="18"/>
                <w:szCs w:val="18"/>
                <w:lang w:val="en-GB"/>
              </w:rPr>
              <w:t>/y</w:t>
            </w:r>
          </w:p>
        </w:tc>
      </w:tr>
      <w:tr w:rsidR="00DC1F1C" w:rsidRPr="003954E2" w14:paraId="1F4AFB99" w14:textId="77777777" w:rsidTr="00685C6D">
        <w:tc>
          <w:tcPr>
            <w:tcW w:w="2552" w:type="dxa"/>
            <w:vMerge/>
            <w:shd w:val="clear" w:color="auto" w:fill="F2F2F2" w:themeFill="background1" w:themeFillShade="F2"/>
          </w:tcPr>
          <w:p w14:paraId="2D8F8BF7"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76F94557" w14:textId="48A051CB" w:rsidR="00DC1F1C" w:rsidRPr="00685C6D" w:rsidRDefault="00DC1F1C" w:rsidP="00556F2A">
            <w:pPr>
              <w:tabs>
                <w:tab w:val="left" w:pos="284"/>
              </w:tabs>
              <w:spacing w:after="120" w:line="3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Renewable energy production</w:t>
            </w:r>
          </w:p>
        </w:tc>
        <w:tc>
          <w:tcPr>
            <w:tcW w:w="1843" w:type="dxa"/>
            <w:gridSpan w:val="2"/>
          </w:tcPr>
          <w:p w14:paraId="53E606CD"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A9FCB67" w14:textId="40119EF4" w:rsidR="00DC1F1C" w:rsidRPr="00685C6D" w:rsidRDefault="00411081" w:rsidP="00411081">
            <w:pPr>
              <w:tabs>
                <w:tab w:val="left" w:pos="284"/>
              </w:tabs>
              <w:spacing w:line="360" w:lineRule="exact"/>
              <w:rPr>
                <w:rFonts w:ascii="Source Sans Pro" w:hAnsi="Source Sans Pro"/>
                <w:color w:val="575757"/>
                <w:sz w:val="18"/>
                <w:szCs w:val="18"/>
                <w:lang w:val="en-GB"/>
              </w:rPr>
            </w:pPr>
            <w:proofErr w:type="spellStart"/>
            <w:r w:rsidRPr="00685C6D">
              <w:rPr>
                <w:rFonts w:ascii="Source Sans Pro" w:hAnsi="Source Sans Pro"/>
                <w:color w:val="575757"/>
                <w:sz w:val="18"/>
                <w:szCs w:val="18"/>
                <w:lang w:val="en-GB"/>
              </w:rPr>
              <w:t>GWh</w:t>
            </w:r>
            <w:proofErr w:type="spellEnd"/>
            <w:r w:rsidRPr="00685C6D">
              <w:rPr>
                <w:rFonts w:ascii="Source Sans Pro" w:hAnsi="Source Sans Pro"/>
                <w:color w:val="575757"/>
                <w:sz w:val="18"/>
                <w:szCs w:val="18"/>
                <w:lang w:val="en-GB"/>
              </w:rPr>
              <w:t xml:space="preserve">/y </w:t>
            </w:r>
          </w:p>
        </w:tc>
      </w:tr>
      <w:tr w:rsidR="00DC1F1C" w:rsidRPr="003954E2" w14:paraId="19735F25" w14:textId="77777777" w:rsidTr="00685C6D">
        <w:tc>
          <w:tcPr>
            <w:tcW w:w="2552" w:type="dxa"/>
            <w:vMerge/>
            <w:shd w:val="clear" w:color="auto" w:fill="F2F2F2" w:themeFill="background1" w:themeFillShade="F2"/>
          </w:tcPr>
          <w:p w14:paraId="4565CB39"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6D321E4C" w14:textId="496EBF19" w:rsidR="00DC1F1C" w:rsidRPr="00685C6D" w:rsidRDefault="00DC1F1C" w:rsidP="00556F2A">
            <w:pPr>
              <w:tabs>
                <w:tab w:val="left" w:pos="284"/>
              </w:tabs>
              <w:spacing w:after="120" w:line="3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Avoided CO</w:t>
            </w:r>
            <w:r w:rsidRPr="00685C6D">
              <w:rPr>
                <w:rFonts w:ascii="Source Sans Pro" w:hAnsi="Source Sans Pro"/>
                <w:i/>
                <w:color w:val="575757"/>
                <w:sz w:val="18"/>
                <w:szCs w:val="18"/>
                <w:vertAlign w:val="subscript"/>
                <w:lang w:val="en-GB"/>
              </w:rPr>
              <w:t>2</w:t>
            </w:r>
            <w:r w:rsidRPr="00685C6D">
              <w:rPr>
                <w:rFonts w:ascii="Source Sans Pro" w:hAnsi="Source Sans Pro"/>
                <w:i/>
                <w:color w:val="575757"/>
                <w:sz w:val="18"/>
                <w:szCs w:val="18"/>
                <w:lang w:val="en-GB"/>
              </w:rPr>
              <w:t xml:space="preserve"> emissions</w:t>
            </w:r>
          </w:p>
        </w:tc>
        <w:tc>
          <w:tcPr>
            <w:tcW w:w="1843" w:type="dxa"/>
            <w:gridSpan w:val="2"/>
          </w:tcPr>
          <w:p w14:paraId="36C14C9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0A3DD73" w14:textId="7F0BC5FC"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tCO</w:t>
            </w:r>
            <w:r w:rsidRPr="00685C6D">
              <w:rPr>
                <w:rFonts w:ascii="Source Sans Pro" w:hAnsi="Source Sans Pro"/>
                <w:color w:val="575757"/>
                <w:sz w:val="18"/>
                <w:szCs w:val="18"/>
                <w:vertAlign w:val="subscript"/>
                <w:lang w:val="en-GB"/>
              </w:rPr>
              <w:t>2</w:t>
            </w:r>
            <w:r w:rsidRPr="00685C6D">
              <w:rPr>
                <w:rFonts w:ascii="Source Sans Pro" w:hAnsi="Source Sans Pro"/>
                <w:color w:val="575757"/>
                <w:sz w:val="18"/>
                <w:szCs w:val="18"/>
                <w:lang w:val="en-GB"/>
              </w:rPr>
              <w:t>eq/y</w:t>
            </w:r>
          </w:p>
        </w:tc>
      </w:tr>
      <w:tr w:rsidR="00DC1F1C" w:rsidRPr="003954E2" w14:paraId="381070F3" w14:textId="77777777" w:rsidTr="00685C6D">
        <w:tc>
          <w:tcPr>
            <w:tcW w:w="2552" w:type="dxa"/>
            <w:vMerge/>
            <w:shd w:val="clear" w:color="auto" w:fill="F2F2F2" w:themeFill="background1" w:themeFillShade="F2"/>
          </w:tcPr>
          <w:p w14:paraId="763726DF"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3CDB1DA4" w14:textId="38A60091" w:rsidR="00DC1F1C" w:rsidRPr="00685C6D" w:rsidRDefault="00DC1F1C" w:rsidP="00556F2A">
            <w:pPr>
              <w:tabs>
                <w:tab w:val="left" w:pos="284"/>
              </w:tabs>
              <w:spacing w:after="120" w:line="3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Other impacts</w:t>
            </w:r>
          </w:p>
        </w:tc>
        <w:tc>
          <w:tcPr>
            <w:tcW w:w="1843" w:type="dxa"/>
            <w:gridSpan w:val="2"/>
          </w:tcPr>
          <w:p w14:paraId="3D0CF452"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505BC2A" w14:textId="089C1D76"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[unit]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8F032D" w14:paraId="6F531D69" w14:textId="77777777" w:rsidTr="00D031C4">
        <w:trPr>
          <w:trHeight w:val="279"/>
        </w:trPr>
        <w:tc>
          <w:tcPr>
            <w:tcW w:w="8931" w:type="dxa"/>
            <w:gridSpan w:val="2"/>
            <w:shd w:val="clear" w:color="auto" w:fill="D9D9D9" w:themeFill="background1" w:themeFillShade="D9"/>
            <w:vAlign w:val="center"/>
          </w:tcPr>
          <w:p w14:paraId="15300C43" w14:textId="7096535F" w:rsidR="008F032D" w:rsidRPr="00D031C4" w:rsidRDefault="008F032D" w:rsidP="00381199">
            <w:pPr>
              <w:pStyle w:val="Listenabsatz"/>
              <w:numPr>
                <w:ilvl w:val="0"/>
                <w:numId w:val="5"/>
              </w:numPr>
              <w:tabs>
                <w:tab w:val="left" w:pos="284"/>
              </w:tabs>
              <w:spacing w:before="120" w:after="120" w:line="240" w:lineRule="atLeast"/>
              <w:ind w:hanging="720"/>
              <w:rPr>
                <w:rFonts w:ascii="Source Sans Pro Black" w:hAnsi="Source Sans Pro Black"/>
                <w:b/>
                <w:color w:val="575756"/>
                <w:sz w:val="36"/>
                <w:szCs w:val="36"/>
                <w:lang w:val="en-GB"/>
              </w:rPr>
            </w:pPr>
            <w:r w:rsidRPr="00685C6D">
              <w:rPr>
                <w:rFonts w:ascii="Source Sans Pro Black" w:hAnsi="Source Sans Pro Black"/>
                <w:color w:val="0069A9"/>
                <w:sz w:val="28"/>
                <w:szCs w:val="28"/>
                <w:lang w:val="en-GB"/>
              </w:rPr>
              <w:lastRenderedPageBreak/>
              <w:t>Contact</w:t>
            </w:r>
          </w:p>
        </w:tc>
      </w:tr>
      <w:tr w:rsidR="008F032D" w:rsidRPr="008F032D" w14:paraId="208FCE29" w14:textId="77777777" w:rsidTr="00386879">
        <w:trPr>
          <w:trHeight w:val="279"/>
        </w:trPr>
        <w:tc>
          <w:tcPr>
            <w:tcW w:w="2552" w:type="dxa"/>
            <w:shd w:val="clear" w:color="auto" w:fill="F2F2F2" w:themeFill="background1" w:themeFillShade="F2"/>
            <w:vAlign w:val="center"/>
          </w:tcPr>
          <w:p w14:paraId="629C3263"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Contact person</w:t>
            </w:r>
          </w:p>
        </w:tc>
        <w:tc>
          <w:tcPr>
            <w:tcW w:w="6379" w:type="dxa"/>
            <w:vAlign w:val="center"/>
          </w:tcPr>
          <w:p w14:paraId="1D45F9E0"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26A513CF" w14:textId="77777777" w:rsidTr="00386879">
        <w:tc>
          <w:tcPr>
            <w:tcW w:w="2552" w:type="dxa"/>
            <w:shd w:val="clear" w:color="auto" w:fill="F2F2F2" w:themeFill="background1" w:themeFillShade="F2"/>
            <w:vAlign w:val="center"/>
          </w:tcPr>
          <w:p w14:paraId="47E4AED2"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Organisation</w:t>
            </w:r>
          </w:p>
        </w:tc>
        <w:tc>
          <w:tcPr>
            <w:tcW w:w="6379" w:type="dxa"/>
            <w:vAlign w:val="center"/>
          </w:tcPr>
          <w:p w14:paraId="2B138369" w14:textId="30B9AC08" w:rsidR="008F032D" w:rsidRPr="00685C6D" w:rsidRDefault="008F032D" w:rsidP="00C459F9">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Legal entity in charge</w:t>
            </w:r>
            <w:r w:rsidR="00F66296" w:rsidRPr="00685C6D">
              <w:rPr>
                <w:rFonts w:ascii="Source Sans Pro" w:hAnsi="Source Sans Pro"/>
                <w:color w:val="575757"/>
                <w:sz w:val="18"/>
                <w:szCs w:val="18"/>
              </w:rPr>
              <w:t xml:space="preserve"> </w:t>
            </w:r>
            <w:r w:rsidR="00F66296" w:rsidRPr="00685C6D">
              <w:rPr>
                <w:rFonts w:ascii="Source Sans Pro" w:hAnsi="Source Sans Pro"/>
                <w:color w:val="575757"/>
                <w:sz w:val="18"/>
                <w:szCs w:val="18"/>
                <w:lang w:val="en-GB"/>
              </w:rPr>
              <w:t>and its VAT number</w:t>
            </w:r>
          </w:p>
        </w:tc>
      </w:tr>
      <w:tr w:rsidR="008F032D" w:rsidRPr="008F032D" w14:paraId="3216B865" w14:textId="77777777" w:rsidTr="00386879">
        <w:tc>
          <w:tcPr>
            <w:tcW w:w="2552" w:type="dxa"/>
            <w:shd w:val="clear" w:color="auto" w:fill="F2F2F2" w:themeFill="background1" w:themeFillShade="F2"/>
            <w:vAlign w:val="center"/>
          </w:tcPr>
          <w:p w14:paraId="25F5BCAD"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 xml:space="preserve">Department </w:t>
            </w:r>
          </w:p>
        </w:tc>
        <w:tc>
          <w:tcPr>
            <w:tcW w:w="6379" w:type="dxa"/>
          </w:tcPr>
          <w:p w14:paraId="5F53EF78" w14:textId="77777777" w:rsidR="008F032D" w:rsidRPr="00685C6D" w:rsidRDefault="008F032D" w:rsidP="00C459F9">
            <w:pPr>
              <w:tabs>
                <w:tab w:val="left" w:pos="284"/>
              </w:tabs>
              <w:spacing w:after="120" w:line="360" w:lineRule="exact"/>
              <w:rPr>
                <w:rFonts w:ascii="Source Sans Pro" w:hAnsi="Source Sans Pro"/>
                <w:color w:val="575757"/>
                <w:sz w:val="18"/>
                <w:szCs w:val="18"/>
                <w:lang w:val="en-GB"/>
              </w:rPr>
            </w:pPr>
          </w:p>
        </w:tc>
      </w:tr>
      <w:tr w:rsidR="008F032D" w:rsidRPr="008F032D" w14:paraId="4A30F8F5" w14:textId="77777777" w:rsidTr="00386879">
        <w:trPr>
          <w:trHeight w:val="521"/>
        </w:trPr>
        <w:tc>
          <w:tcPr>
            <w:tcW w:w="2552" w:type="dxa"/>
            <w:shd w:val="clear" w:color="auto" w:fill="F2F2F2" w:themeFill="background1" w:themeFillShade="F2"/>
            <w:vAlign w:val="center"/>
          </w:tcPr>
          <w:p w14:paraId="2CACC073"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 xml:space="preserve">Street, No. </w:t>
            </w:r>
          </w:p>
        </w:tc>
        <w:tc>
          <w:tcPr>
            <w:tcW w:w="6379" w:type="dxa"/>
          </w:tcPr>
          <w:p w14:paraId="7A5FD9BC"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4518F5E0" w14:textId="77777777" w:rsidTr="00386879">
        <w:tc>
          <w:tcPr>
            <w:tcW w:w="2552" w:type="dxa"/>
            <w:shd w:val="clear" w:color="auto" w:fill="F2F2F2" w:themeFill="background1" w:themeFillShade="F2"/>
            <w:vAlign w:val="center"/>
          </w:tcPr>
          <w:p w14:paraId="53CBABFD"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Postal Code, City</w:t>
            </w:r>
          </w:p>
        </w:tc>
        <w:tc>
          <w:tcPr>
            <w:tcW w:w="6379" w:type="dxa"/>
          </w:tcPr>
          <w:p w14:paraId="4791F2B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7C7CDF0A" w14:textId="77777777" w:rsidTr="00386879">
        <w:tc>
          <w:tcPr>
            <w:tcW w:w="2552" w:type="dxa"/>
            <w:shd w:val="clear" w:color="auto" w:fill="F2F2F2" w:themeFill="background1" w:themeFillShade="F2"/>
            <w:vAlign w:val="center"/>
          </w:tcPr>
          <w:p w14:paraId="699D7055"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Country</w:t>
            </w:r>
          </w:p>
        </w:tc>
        <w:tc>
          <w:tcPr>
            <w:tcW w:w="6379" w:type="dxa"/>
          </w:tcPr>
          <w:p w14:paraId="57EB648A"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51EEC7A6" w14:textId="77777777" w:rsidTr="00386879">
        <w:tc>
          <w:tcPr>
            <w:tcW w:w="2552" w:type="dxa"/>
            <w:shd w:val="clear" w:color="auto" w:fill="F2F2F2" w:themeFill="background1" w:themeFillShade="F2"/>
            <w:vAlign w:val="center"/>
          </w:tcPr>
          <w:p w14:paraId="5D858BD3"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Telephone</w:t>
            </w:r>
          </w:p>
        </w:tc>
        <w:tc>
          <w:tcPr>
            <w:tcW w:w="6379" w:type="dxa"/>
          </w:tcPr>
          <w:p w14:paraId="67520DF8"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380F7144" w14:textId="77777777" w:rsidTr="00386879">
        <w:tc>
          <w:tcPr>
            <w:tcW w:w="2552" w:type="dxa"/>
            <w:shd w:val="clear" w:color="auto" w:fill="F2F2F2" w:themeFill="background1" w:themeFillShade="F2"/>
            <w:vAlign w:val="center"/>
          </w:tcPr>
          <w:p w14:paraId="506DFC00"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E-Mail</w:t>
            </w:r>
          </w:p>
        </w:tc>
        <w:tc>
          <w:tcPr>
            <w:tcW w:w="6379" w:type="dxa"/>
          </w:tcPr>
          <w:p w14:paraId="26697DE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026801AD" w14:textId="77777777" w:rsidTr="00386879">
        <w:tc>
          <w:tcPr>
            <w:tcW w:w="2552" w:type="dxa"/>
            <w:shd w:val="clear" w:color="auto" w:fill="F2F2F2" w:themeFill="background1" w:themeFillShade="F2"/>
            <w:vAlign w:val="center"/>
          </w:tcPr>
          <w:p w14:paraId="43790496" w14:textId="40452DBE" w:rsidR="008F032D" w:rsidRPr="00685C6D" w:rsidRDefault="00386879" w:rsidP="00386879">
            <w:pPr>
              <w:tabs>
                <w:tab w:val="left" w:pos="284"/>
              </w:tabs>
              <w:spacing w:before="120" w:after="120" w:line="2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 xml:space="preserve">Consultancy </w:t>
            </w:r>
            <w:r w:rsidR="008F032D" w:rsidRPr="00685C6D">
              <w:rPr>
                <w:rFonts w:ascii="Source Sans Pro" w:hAnsi="Source Sans Pro"/>
                <w:b/>
                <w:color w:val="575757"/>
                <w:sz w:val="20"/>
                <w:szCs w:val="36"/>
                <w:lang w:val="en-GB"/>
              </w:rPr>
              <w:t>Support</w:t>
            </w:r>
          </w:p>
        </w:tc>
        <w:tc>
          <w:tcPr>
            <w:tcW w:w="6379" w:type="dxa"/>
          </w:tcPr>
          <w:p w14:paraId="14B1C1E4" w14:textId="77777777" w:rsidR="008F032D" w:rsidRPr="00685C6D" w:rsidRDefault="008F032D" w:rsidP="00110352">
            <w:pPr>
              <w:tabs>
                <w:tab w:val="left" w:pos="284"/>
              </w:tabs>
              <w:spacing w:before="120" w:after="120" w:line="200" w:lineRule="exact"/>
              <w:rPr>
                <w:rFonts w:ascii="Source Sans Pro" w:hAnsi="Source Sans Pro"/>
                <w:b/>
                <w:color w:val="575757"/>
                <w:sz w:val="18"/>
                <w:szCs w:val="18"/>
                <w:lang w:val="en-GB"/>
              </w:rPr>
            </w:pPr>
            <w:r w:rsidRPr="00685C6D">
              <w:rPr>
                <w:rFonts w:ascii="Source Sans Pro" w:eastAsia="Times New Roman" w:hAnsi="Source Sans Pro" w:cs="Times New Roman"/>
                <w:color w:val="575757"/>
                <w:sz w:val="18"/>
                <w:szCs w:val="18"/>
                <w:lang w:val="en-GB"/>
              </w:rPr>
              <w:t>If applicable, please provide the contact details (name, company, e-mail) of the consultant that supported the development of the Investment Concept.</w:t>
            </w:r>
          </w:p>
        </w:tc>
      </w:tr>
    </w:tbl>
    <w:p w14:paraId="3DFA814B" w14:textId="1FAE6950" w:rsidR="00473592" w:rsidRDefault="00473592" w:rsidP="00D031C4">
      <w:pPr>
        <w:tabs>
          <w:tab w:val="left" w:pos="284"/>
        </w:tabs>
        <w:spacing w:line="240" w:lineRule="atLeast"/>
        <w:rPr>
          <w:rFonts w:ascii="Source Sans Pro Black" w:hAnsi="Source Sans Pro Black"/>
          <w:color w:val="559DC4"/>
          <w:sz w:val="28"/>
          <w:szCs w:val="28"/>
          <w:lang w:val="en-GB"/>
        </w:rPr>
        <w:sectPr w:rsidR="00473592" w:rsidSect="0046798B">
          <w:footerReference w:type="default" r:id="rId18"/>
          <w:pgSz w:w="11901" w:h="16817"/>
          <w:pgMar w:top="1418" w:right="844"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83"/>
        <w:gridCol w:w="1174"/>
      </w:tblGrid>
      <w:tr w:rsidR="00D01A05" w:rsidRPr="00982B2B"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70031003" w:rsidR="00D01A05" w:rsidRPr="00114807" w:rsidRDefault="00D16C13" w:rsidP="00F66296">
            <w:pPr>
              <w:pStyle w:val="Listenabsatz"/>
              <w:numPr>
                <w:ilvl w:val="0"/>
                <w:numId w:val="7"/>
              </w:numPr>
              <w:tabs>
                <w:tab w:val="left" w:pos="284"/>
              </w:tabs>
              <w:spacing w:before="120" w:after="120" w:line="240" w:lineRule="atLeast"/>
              <w:ind w:left="426" w:hanging="426"/>
              <w:rPr>
                <w:rFonts w:ascii="Source Sans Pro" w:hAnsi="Source Sans Pro"/>
                <w:b/>
                <w:color w:val="000000"/>
                <w:lang w:val="en-GB"/>
              </w:rPr>
            </w:pPr>
            <w:r w:rsidRPr="00685C6D">
              <w:rPr>
                <w:rFonts w:ascii="Source Sans Pro Black" w:hAnsi="Source Sans Pro Black"/>
                <w:color w:val="0069A9"/>
                <w:sz w:val="28"/>
                <w:szCs w:val="28"/>
                <w:lang w:val="en-GB"/>
              </w:rPr>
              <w:lastRenderedPageBreak/>
              <w:t>De</w:t>
            </w:r>
            <w:r w:rsidR="00D01A05" w:rsidRPr="00685C6D">
              <w:rPr>
                <w:rFonts w:ascii="Source Sans Pro Black" w:hAnsi="Source Sans Pro Black"/>
                <w:color w:val="0069A9"/>
                <w:sz w:val="28"/>
                <w:szCs w:val="28"/>
                <w:lang w:val="en-GB"/>
              </w:rPr>
              <w:t>tailed description of planned investment project</w:t>
            </w:r>
          </w:p>
        </w:tc>
      </w:tr>
      <w:tr w:rsidR="00D01A05" w:rsidRPr="00982B2B"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1.1. Objectives of the investment project</w:t>
            </w:r>
          </w:p>
        </w:tc>
      </w:tr>
      <w:tr w:rsidR="00D01A05" w:rsidRPr="00982B2B"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17558156" w:rsidR="00D01A05" w:rsidRPr="00685C6D" w:rsidRDefault="00D01A05" w:rsidP="00F66296">
            <w:pPr>
              <w:tabs>
                <w:tab w:val="left" w:pos="284"/>
              </w:tabs>
              <w:spacing w:before="120" w:after="120"/>
              <w:jc w:val="both"/>
              <w:rPr>
                <w:rFonts w:ascii="Source Sans Pro" w:hAnsi="Source Sans Pro"/>
                <w:color w:val="575757"/>
                <w:sz w:val="18"/>
                <w:szCs w:val="18"/>
                <w:lang w:val="en-GB"/>
              </w:rPr>
            </w:pPr>
            <w:r w:rsidRPr="00685C6D">
              <w:rPr>
                <w:rFonts w:ascii="Source Sans Pro" w:hAnsi="Source Sans Pro"/>
                <w:color w:val="575757"/>
                <w:sz w:val="18"/>
                <w:szCs w:val="18"/>
                <w:lang w:val="en-GB"/>
              </w:rPr>
              <w:t>Please summarise the general and specific project objectives.</w:t>
            </w:r>
          </w:p>
        </w:tc>
      </w:tr>
      <w:tr w:rsidR="00D01A05" w:rsidRPr="00982B2B"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1.2. General project background, context and rationale</w:t>
            </w:r>
          </w:p>
        </w:tc>
      </w:tr>
      <w:tr w:rsidR="00D01A05" w:rsidRPr="00982B2B"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34054B42" w14:textId="77777777" w:rsidR="00114807" w:rsidRPr="00685C6D" w:rsidRDefault="00114807"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describe the general context and rationale of the planned investment project, referring to e.g.:</w:t>
            </w:r>
          </w:p>
          <w:p w14:paraId="4A24EB95" w14:textId="77777777"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General framework conditions, incl. relevant (local, national, Eurostat etc.) statistics regarding the investment territory, population etc.; and a social perspective on the context of implementation of the project;</w:t>
            </w:r>
          </w:p>
          <w:p w14:paraId="056E8D59" w14:textId="77777777"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Relevant (enabling) policy framework, including political objectives and/or commitments (incl. SEAPs, SECAPs etc.); </w:t>
            </w:r>
          </w:p>
          <w:p w14:paraId="7D31371E" w14:textId="77777777"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Social context in which the investment project is going to be developed (e.g. neighbourhood with particular social connotations), if relevant;</w:t>
            </w:r>
          </w:p>
          <w:p w14:paraId="641C650B" w14:textId="77777777"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Other relevant municipal infrastructure projects by the project promoter(s) that would be running in parallel to the planned investment project, if any. </w:t>
            </w:r>
          </w:p>
          <w:p w14:paraId="609D5107" w14:textId="305D4D9C" w:rsidR="00D01A05" w:rsidRPr="00685C6D" w:rsidRDefault="00114807" w:rsidP="00F66296">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Please attach any supporting documents, e.g. SEAP, SECAP etc., in the Annex.</w:t>
            </w:r>
          </w:p>
        </w:tc>
      </w:tr>
      <w:tr w:rsidR="00D01A05" w:rsidRPr="00982B2B"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16A2F89B"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1.3. Descript</w:t>
            </w:r>
            <w:r w:rsidR="00110352" w:rsidRPr="00685C6D">
              <w:rPr>
                <w:rFonts w:ascii="Source Sans Pro" w:hAnsi="Source Sans Pro"/>
                <w:b/>
                <w:color w:val="575757"/>
                <w:lang w:val="en-GB"/>
              </w:rPr>
              <w:t>ion of the investment project</w:t>
            </w:r>
          </w:p>
        </w:tc>
      </w:tr>
      <w:tr w:rsidR="00D01A05" w:rsidRPr="00982B2B"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718FD9BD" w14:textId="477AB7D2" w:rsidR="00114807" w:rsidRPr="00685C6D" w:rsidRDefault="00114807"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describe the envisaged investment project, incl. the technical measures planned.</w:t>
            </w:r>
            <w:r w:rsidR="00BA10F7" w:rsidRPr="00685C6D">
              <w:rPr>
                <w:rStyle w:val="Funotenzeichen"/>
                <w:rFonts w:ascii="Source Sans Pro" w:hAnsi="Source Sans Pro"/>
                <w:color w:val="575757"/>
                <w:sz w:val="18"/>
                <w:szCs w:val="18"/>
                <w:lang w:val="en-GB"/>
              </w:rPr>
              <w:footnoteReference w:id="4"/>
            </w:r>
            <w:r w:rsidRPr="00685C6D">
              <w:rPr>
                <w:rFonts w:ascii="Source Sans Pro" w:hAnsi="Source Sans Pro"/>
                <w:color w:val="575757"/>
                <w:sz w:val="18"/>
                <w:szCs w:val="18"/>
                <w:lang w:val="en-GB"/>
              </w:rPr>
              <w:t xml:space="preserve"> </w:t>
            </w:r>
          </w:p>
          <w:p w14:paraId="36A11FEC" w14:textId="22883928" w:rsidR="00114807" w:rsidRPr="00685C6D" w:rsidRDefault="00114807"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In this context, please provide details of the underlying technical analysis (e.g. results from energy audits conducted for the project, assessment of suitable technology options etc.), and refer</w:t>
            </w:r>
            <w:r w:rsidR="00CE5DF5" w:rsidRPr="00685C6D">
              <w:rPr>
                <w:rFonts w:ascii="Source Sans Pro" w:hAnsi="Source Sans Pro"/>
                <w:color w:val="575757"/>
                <w:sz w:val="18"/>
                <w:szCs w:val="18"/>
                <w:lang w:val="en-GB"/>
              </w:rPr>
              <w:t xml:space="preserve">, for instance, to: </w:t>
            </w:r>
            <w:r w:rsidRPr="00685C6D">
              <w:rPr>
                <w:rFonts w:ascii="Source Sans Pro" w:hAnsi="Source Sans Pro"/>
                <w:color w:val="575757"/>
                <w:sz w:val="18"/>
                <w:szCs w:val="18"/>
                <w:lang w:val="en-GB"/>
              </w:rPr>
              <w:t xml:space="preserve"> </w:t>
            </w:r>
          </w:p>
          <w:p w14:paraId="5E5268BD" w14:textId="5F056C1A"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For public buildings: number of buildings, surface areas managed, current energy consumption, technology options proposed</w:t>
            </w:r>
            <w:r w:rsidR="00BA10F7" w:rsidRPr="00685C6D">
              <w:rPr>
                <w:rFonts w:ascii="Source Sans Pro" w:hAnsi="Source Sans Pro"/>
                <w:color w:val="575757"/>
                <w:sz w:val="18"/>
                <w:szCs w:val="18"/>
                <w:lang w:val="en-GB"/>
              </w:rPr>
              <w:t xml:space="preserve">, </w:t>
            </w:r>
            <w:r w:rsidRPr="00685C6D">
              <w:rPr>
                <w:rFonts w:ascii="Source Sans Pro" w:hAnsi="Source Sans Pro"/>
                <w:color w:val="575757"/>
                <w:sz w:val="18"/>
                <w:szCs w:val="18"/>
                <w:lang w:val="en-GB"/>
              </w:rPr>
              <w:t xml:space="preserve">etc. </w:t>
            </w:r>
          </w:p>
          <w:p w14:paraId="1A8909DB" w14:textId="48AD1C81"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For </w:t>
            </w:r>
            <w:r w:rsidR="000B0E23" w:rsidRPr="00685C6D">
              <w:rPr>
                <w:rFonts w:ascii="Source Sans Pro" w:hAnsi="Source Sans Pro"/>
                <w:color w:val="575757"/>
                <w:sz w:val="18"/>
                <w:szCs w:val="18"/>
                <w:lang w:val="en-GB"/>
              </w:rPr>
              <w:t xml:space="preserve">improved efficiency of </w:t>
            </w:r>
            <w:r w:rsidRPr="00685C6D">
              <w:rPr>
                <w:rFonts w:ascii="Source Sans Pro" w:hAnsi="Source Sans Pro"/>
                <w:color w:val="575757"/>
                <w:sz w:val="18"/>
                <w:szCs w:val="18"/>
                <w:lang w:val="en-GB"/>
              </w:rPr>
              <w:t xml:space="preserve">energy distribution: </w:t>
            </w:r>
            <w:r w:rsidR="000B0E23" w:rsidRPr="00685C6D">
              <w:rPr>
                <w:rFonts w:ascii="Source Sans Pro" w:hAnsi="Source Sans Pro"/>
                <w:color w:val="575757"/>
                <w:sz w:val="18"/>
                <w:szCs w:val="18"/>
                <w:lang w:val="en-GB"/>
              </w:rPr>
              <w:t xml:space="preserve">foreseen </w:t>
            </w:r>
            <w:r w:rsidRPr="00685C6D">
              <w:rPr>
                <w:rFonts w:ascii="Source Sans Pro" w:hAnsi="Source Sans Pro"/>
                <w:color w:val="575757"/>
                <w:sz w:val="18"/>
                <w:szCs w:val="18"/>
                <w:lang w:val="en-GB"/>
              </w:rPr>
              <w:t xml:space="preserve">energy </w:t>
            </w:r>
            <w:r w:rsidR="000B0E23" w:rsidRPr="00685C6D">
              <w:rPr>
                <w:rFonts w:ascii="Source Sans Pro" w:hAnsi="Source Sans Pro"/>
                <w:color w:val="575757"/>
                <w:sz w:val="18"/>
                <w:szCs w:val="18"/>
                <w:lang w:val="en-GB"/>
              </w:rPr>
              <w:t>efficiency</w:t>
            </w:r>
            <w:r w:rsidR="007372B3" w:rsidRPr="00685C6D">
              <w:rPr>
                <w:rFonts w:ascii="Source Sans Pro" w:hAnsi="Source Sans Pro"/>
                <w:color w:val="575757"/>
                <w:sz w:val="18"/>
                <w:szCs w:val="18"/>
                <w:lang w:val="en-GB"/>
              </w:rPr>
              <w:t xml:space="preserve"> improvement</w:t>
            </w:r>
            <w:r w:rsidRPr="00685C6D">
              <w:rPr>
                <w:rFonts w:ascii="Source Sans Pro" w:hAnsi="Source Sans Pro"/>
                <w:color w:val="575757"/>
                <w:sz w:val="18"/>
                <w:szCs w:val="18"/>
                <w:lang w:val="en-GB"/>
              </w:rPr>
              <w:t xml:space="preserve">, ownership of installations, etc. </w:t>
            </w:r>
          </w:p>
          <w:p w14:paraId="164BDF51" w14:textId="27E51226" w:rsidR="00114807" w:rsidRPr="00685C6D" w:rsidRDefault="00114807" w:rsidP="000B0E23">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For renewable energy production: </w:t>
            </w:r>
            <w:r w:rsidR="000B0E23" w:rsidRPr="00685C6D">
              <w:rPr>
                <w:rFonts w:ascii="Source Sans Pro" w:hAnsi="Source Sans Pro"/>
                <w:color w:val="575757"/>
                <w:sz w:val="18"/>
                <w:szCs w:val="18"/>
                <w:lang w:val="en-GB"/>
              </w:rPr>
              <w:t xml:space="preserve">renewable energy source used, foreseen </w:t>
            </w:r>
            <w:r w:rsidRPr="00685C6D">
              <w:rPr>
                <w:rFonts w:ascii="Source Sans Pro" w:hAnsi="Source Sans Pro"/>
                <w:color w:val="575757"/>
                <w:sz w:val="18"/>
                <w:szCs w:val="18"/>
                <w:lang w:val="en-GB"/>
              </w:rPr>
              <w:t xml:space="preserve">energy </w:t>
            </w:r>
            <w:r w:rsidR="000B0E23" w:rsidRPr="00685C6D">
              <w:rPr>
                <w:rFonts w:ascii="Source Sans Pro" w:hAnsi="Source Sans Pro"/>
                <w:color w:val="575757"/>
                <w:sz w:val="18"/>
                <w:szCs w:val="18"/>
                <w:lang w:val="en-GB"/>
              </w:rPr>
              <w:t>production</w:t>
            </w:r>
            <w:r w:rsidRPr="00685C6D">
              <w:rPr>
                <w:rFonts w:ascii="Source Sans Pro" w:hAnsi="Source Sans Pro"/>
                <w:color w:val="575757"/>
                <w:sz w:val="18"/>
                <w:szCs w:val="18"/>
                <w:lang w:val="en-GB"/>
              </w:rPr>
              <w:t>, technology options proposed.</w:t>
            </w:r>
          </w:p>
          <w:p w14:paraId="77C2E836" w14:textId="77777777" w:rsidR="00114807" w:rsidRPr="00685C6D" w:rsidRDefault="00114807"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also describe the approach for aggregation/bundling of small-scale projects, if relevant.</w:t>
            </w:r>
          </w:p>
          <w:p w14:paraId="0C1CE557" w14:textId="4602A224" w:rsidR="00114807" w:rsidRPr="00685C6D" w:rsidRDefault="00114807" w:rsidP="00F66296">
            <w:pPr>
              <w:tabs>
                <w:tab w:val="left" w:pos="284"/>
              </w:tabs>
              <w:spacing w:before="120" w:after="120"/>
              <w:rPr>
                <w:rFonts w:ascii="Arial" w:hAnsi="Arial"/>
                <w:color w:val="575757"/>
                <w:sz w:val="18"/>
                <w:szCs w:val="18"/>
                <w:shd w:val="clear" w:color="auto" w:fill="FFFFFF"/>
                <w:lang w:val="en-GB"/>
              </w:rPr>
            </w:pPr>
            <w:r w:rsidRPr="00685C6D">
              <w:rPr>
                <w:rFonts w:ascii="Source Sans Pro" w:hAnsi="Source Sans Pro"/>
                <w:color w:val="575757"/>
                <w:sz w:val="18"/>
                <w:szCs w:val="18"/>
                <w:lang w:val="en-GB"/>
              </w:rPr>
              <w:t>Please attach any supporting documents, e.g. (sample) energy audits, (summary) assessments of technology options, etc., in the Annex.</w:t>
            </w:r>
          </w:p>
        </w:tc>
      </w:tr>
      <w:tr w:rsidR="00D01A05" w:rsidRPr="00F66296"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1.4. Market analysis and barriers</w:t>
            </w:r>
            <w:r w:rsidRPr="00685C6D">
              <w:rPr>
                <w:rFonts w:ascii="Arial" w:hAnsi="Arial"/>
                <w:color w:val="575757"/>
                <w:lang w:val="en-GB"/>
              </w:rPr>
              <w:t xml:space="preserve"> </w:t>
            </w:r>
          </w:p>
        </w:tc>
      </w:tr>
      <w:tr w:rsidR="00D01A05" w:rsidRPr="00982B2B"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B473021" w14:textId="77777777" w:rsidR="00D01A05" w:rsidRPr="00685C6D" w:rsidRDefault="00D01A05"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describe the:</w:t>
            </w:r>
          </w:p>
          <w:p w14:paraId="190E0DCD" w14:textId="77777777" w:rsidR="00D01A05" w:rsidRPr="00685C6D" w:rsidRDefault="00D01A05" w:rsidP="00F66296">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Relevant market conditions and potential competitors; and</w:t>
            </w:r>
          </w:p>
          <w:p w14:paraId="3924B25C" w14:textId="77777777" w:rsidR="00110352" w:rsidRPr="00685C6D" w:rsidRDefault="00110352" w:rsidP="00F66296">
            <w:pPr>
              <w:pStyle w:val="Listenabsatz"/>
              <w:numPr>
                <w:ilvl w:val="0"/>
                <w:numId w:val="2"/>
              </w:numPr>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General barriers and obstacles identified for the project and ways how to bridge these gaps. </w:t>
            </w:r>
          </w:p>
          <w:p w14:paraId="07149158" w14:textId="7729D665" w:rsidR="00D01A05" w:rsidRPr="00685C6D" w:rsidRDefault="00D01A05" w:rsidP="00F66296">
            <w:pPr>
              <w:tabs>
                <w:tab w:val="left" w:pos="284"/>
              </w:tabs>
              <w:spacing w:before="120" w:after="120"/>
              <w:rPr>
                <w:rFonts w:ascii="Arial" w:hAnsi="Arial"/>
                <w:color w:val="575757"/>
                <w:szCs w:val="24"/>
                <w:lang w:val="en-GB"/>
              </w:rPr>
            </w:pPr>
            <w:r w:rsidRPr="00685C6D">
              <w:rPr>
                <w:rFonts w:ascii="Source Sans Pro" w:hAnsi="Source Sans Pro"/>
                <w:color w:val="575757"/>
                <w:sz w:val="18"/>
                <w:szCs w:val="18"/>
                <w:lang w:val="en-GB"/>
              </w:rPr>
              <w:t>Please attach any supporting documents in the Annex.</w:t>
            </w:r>
            <w:r w:rsidRPr="00685C6D">
              <w:rPr>
                <w:rFonts w:ascii="Source Sans Pro" w:hAnsi="Source Sans Pro"/>
                <w:color w:val="575757"/>
                <w:szCs w:val="36"/>
                <w:lang w:val="en-GB"/>
              </w:rPr>
              <w:t xml:space="preserve"> </w:t>
            </w:r>
          </w:p>
        </w:tc>
      </w:tr>
      <w:tr w:rsidR="00D01A05" w:rsidRPr="00F66296"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1.5. Summary of expected impacts</w:t>
            </w:r>
          </w:p>
        </w:tc>
      </w:tr>
      <w:tr w:rsidR="00D01A05" w:rsidRPr="00982B2B"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5206773" w14:textId="77777777" w:rsidR="00110352" w:rsidRPr="00685C6D" w:rsidRDefault="00110352" w:rsidP="00F66296">
            <w:p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Please fill the table below with the results expected from the implementation of the investment project. </w:t>
            </w:r>
          </w:p>
          <w:p w14:paraId="2B9A0FEF" w14:textId="77777777" w:rsidR="00D01A05" w:rsidRPr="00685C6D" w:rsidRDefault="00110352" w:rsidP="00F66296">
            <w:p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Please provide details of the calculation, including relevant assumptions, baselines, conversion factors, etc., in the Annex.</w:t>
            </w:r>
          </w:p>
          <w:p w14:paraId="180CB054" w14:textId="70208BA4" w:rsidR="00BA10F7" w:rsidRPr="00685C6D" w:rsidRDefault="00BA10F7" w:rsidP="00F66296">
            <w:pPr>
              <w:tabs>
                <w:tab w:val="left" w:pos="284"/>
              </w:tabs>
              <w:spacing w:before="120" w:after="120"/>
              <w:rPr>
                <w:rFonts w:ascii="Arial" w:hAnsi="Arial"/>
                <w:color w:val="575757"/>
                <w:szCs w:val="24"/>
                <w:lang w:val="en-GB"/>
              </w:rPr>
            </w:pPr>
          </w:p>
        </w:tc>
      </w:tr>
      <w:tr w:rsidR="00D01A05" w:rsidRPr="003954E2" w14:paraId="5DDC5F28"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514EDF5C" w:rsidR="00F66296" w:rsidRPr="00685C6D" w:rsidRDefault="00D01A05" w:rsidP="00F66296">
            <w:pPr>
              <w:tabs>
                <w:tab w:val="left" w:pos="284"/>
              </w:tabs>
              <w:spacing w:after="120"/>
              <w:rPr>
                <w:rFonts w:ascii="Source Sans Pro" w:eastAsiaTheme="minorHAnsi" w:hAnsi="Source Sans Pro" w:cstheme="minorBidi"/>
                <w:i/>
                <w:color w:val="575757"/>
                <w:szCs w:val="36"/>
                <w:lang w:val="en-GB" w:eastAsia="en-US"/>
              </w:rPr>
            </w:pPr>
            <w:r w:rsidRPr="00685C6D">
              <w:rPr>
                <w:rFonts w:ascii="Source Sans Pro" w:hAnsi="Source Sans Pro"/>
                <w:i/>
                <w:color w:val="575757"/>
                <w:szCs w:val="36"/>
                <w:lang w:val="en-GB"/>
              </w:rPr>
              <w:lastRenderedPageBreak/>
              <w:t>Energy savings</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685C6D" w:rsidRDefault="00F66296" w:rsidP="00F66296">
            <w:pPr>
              <w:tabs>
                <w:tab w:val="left" w:pos="284"/>
              </w:tabs>
              <w:spacing w:after="120"/>
              <w:jc w:val="both"/>
              <w:rPr>
                <w:rFonts w:ascii="Arial" w:hAnsi="Arial"/>
                <w:color w:val="575757"/>
                <w:sz w:val="18"/>
                <w:szCs w:val="18"/>
                <w:lang w:val="en-GB"/>
              </w:rPr>
            </w:pPr>
          </w:p>
          <w:p w14:paraId="68DC1FCA" w14:textId="3D9D74A3" w:rsidR="00AB6536" w:rsidRPr="00685C6D" w:rsidRDefault="00AB6536" w:rsidP="00F66296">
            <w:pPr>
              <w:tabs>
                <w:tab w:val="left" w:pos="284"/>
              </w:tabs>
              <w:spacing w:after="120"/>
              <w:jc w:val="both"/>
              <w:rPr>
                <w:rFonts w:ascii="Arial" w:hAnsi="Arial"/>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FBC8237" w14:textId="77777777"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sidRPr="00685C6D">
              <w:rPr>
                <w:rFonts w:ascii="Source Sans Pro" w:hAnsi="Source Sans Pro"/>
                <w:color w:val="575757"/>
                <w:sz w:val="18"/>
                <w:szCs w:val="18"/>
                <w:lang w:val="en-GB"/>
              </w:rPr>
              <w:t>GWh</w:t>
            </w:r>
            <w:proofErr w:type="spellEnd"/>
            <w:r w:rsidRPr="00685C6D">
              <w:rPr>
                <w:rFonts w:ascii="Source Sans Pro" w:hAnsi="Source Sans Pro"/>
                <w:color w:val="575757"/>
                <w:sz w:val="18"/>
                <w:szCs w:val="18"/>
                <w:lang w:val="en-GB"/>
              </w:rPr>
              <w:t>/y</w:t>
            </w:r>
          </w:p>
        </w:tc>
      </w:tr>
      <w:tr w:rsidR="00D01A05" w:rsidRPr="003954E2" w14:paraId="553458D3" w14:textId="77777777" w:rsidTr="00685C6D">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77777777" w:rsidR="00D01A05" w:rsidRPr="00685C6D" w:rsidRDefault="00D01A05" w:rsidP="00F66296">
            <w:pPr>
              <w:tabs>
                <w:tab w:val="left" w:pos="284"/>
              </w:tabs>
              <w:spacing w:after="120"/>
              <w:rPr>
                <w:rFonts w:ascii="Source Sans Pro" w:eastAsiaTheme="minorHAnsi" w:hAnsi="Source Sans Pro" w:cstheme="minorBidi"/>
                <w:i/>
                <w:color w:val="575757"/>
                <w:szCs w:val="36"/>
                <w:lang w:val="en-GB" w:eastAsia="en-US"/>
              </w:rPr>
            </w:pPr>
            <w:r w:rsidRPr="00685C6D">
              <w:rPr>
                <w:rFonts w:ascii="Source Sans Pro" w:hAnsi="Source Sans Pro"/>
                <w:i/>
                <w:color w:val="575757"/>
                <w:szCs w:val="36"/>
                <w:lang w:val="en-GB"/>
              </w:rPr>
              <w:t>Renewable energy production</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685C6D" w:rsidRDefault="00F66296" w:rsidP="00F66296">
            <w:pPr>
              <w:tabs>
                <w:tab w:val="left" w:pos="284"/>
              </w:tabs>
              <w:spacing w:after="120"/>
              <w:jc w:val="both"/>
              <w:rPr>
                <w:rFonts w:ascii="Arial" w:hAnsi="Arial"/>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E8CA8CB" w14:textId="77777777"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sidRPr="00685C6D">
              <w:rPr>
                <w:rFonts w:ascii="Source Sans Pro" w:hAnsi="Source Sans Pro"/>
                <w:color w:val="575757"/>
                <w:sz w:val="18"/>
                <w:szCs w:val="18"/>
                <w:lang w:val="en-GB"/>
              </w:rPr>
              <w:t>GWh</w:t>
            </w:r>
            <w:proofErr w:type="spellEnd"/>
            <w:r w:rsidRPr="00685C6D">
              <w:rPr>
                <w:rFonts w:ascii="Source Sans Pro" w:hAnsi="Source Sans Pro"/>
                <w:color w:val="575757"/>
                <w:sz w:val="18"/>
                <w:szCs w:val="18"/>
                <w:lang w:val="en-GB"/>
              </w:rPr>
              <w:t>/y</w:t>
            </w:r>
          </w:p>
        </w:tc>
      </w:tr>
      <w:tr w:rsidR="00D01A05" w:rsidRPr="003954E2" w14:paraId="1FC15FC2"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77777777" w:rsidR="00D01A05" w:rsidRPr="00685C6D" w:rsidRDefault="00D01A05" w:rsidP="00F66296">
            <w:pPr>
              <w:tabs>
                <w:tab w:val="left" w:pos="284"/>
              </w:tabs>
              <w:spacing w:after="120"/>
              <w:rPr>
                <w:rFonts w:ascii="Source Sans Pro" w:eastAsiaTheme="minorHAnsi" w:hAnsi="Source Sans Pro" w:cstheme="minorBidi"/>
                <w:i/>
                <w:color w:val="575757"/>
                <w:szCs w:val="36"/>
                <w:lang w:val="en-GB" w:eastAsia="en-US"/>
              </w:rPr>
            </w:pPr>
            <w:r w:rsidRPr="00685C6D">
              <w:rPr>
                <w:rFonts w:ascii="Source Sans Pro" w:hAnsi="Source Sans Pro"/>
                <w:i/>
                <w:color w:val="575757"/>
                <w:szCs w:val="36"/>
                <w:lang w:val="en-GB"/>
              </w:rPr>
              <w:t>Avoided CO</w:t>
            </w:r>
            <w:r w:rsidRPr="00685C6D">
              <w:rPr>
                <w:rFonts w:ascii="Source Sans Pro" w:hAnsi="Source Sans Pro"/>
                <w:i/>
                <w:color w:val="575757"/>
                <w:szCs w:val="36"/>
                <w:vertAlign w:val="subscript"/>
                <w:lang w:val="en-GB"/>
              </w:rPr>
              <w:t>2</w:t>
            </w:r>
            <w:r w:rsidRPr="00685C6D">
              <w:rPr>
                <w:rFonts w:ascii="Source Sans Pro" w:hAnsi="Source Sans Pro"/>
                <w:i/>
                <w:color w:val="575757"/>
                <w:szCs w:val="36"/>
                <w:lang w:val="en-GB"/>
              </w:rPr>
              <w:t xml:space="preserve"> emissions</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685C6D" w:rsidRDefault="00F66296" w:rsidP="00F66296">
            <w:pPr>
              <w:tabs>
                <w:tab w:val="left" w:pos="284"/>
              </w:tabs>
              <w:spacing w:after="120"/>
              <w:jc w:val="both"/>
              <w:rPr>
                <w:rFonts w:ascii="Arial" w:hAnsi="Arial"/>
                <w:color w:val="575757"/>
                <w:sz w:val="18"/>
                <w:szCs w:val="18"/>
                <w:lang w:val="en-GB"/>
              </w:rPr>
            </w:pPr>
          </w:p>
          <w:p w14:paraId="4ACBB98B" w14:textId="137A3432" w:rsidR="00AB6536" w:rsidRPr="00685C6D" w:rsidRDefault="00AB6536" w:rsidP="00F66296">
            <w:pPr>
              <w:tabs>
                <w:tab w:val="left" w:pos="284"/>
              </w:tabs>
              <w:spacing w:after="120"/>
              <w:jc w:val="both"/>
              <w:rPr>
                <w:rFonts w:ascii="Arial" w:hAnsi="Arial"/>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0499EA62" w14:textId="77777777"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tCO</w:t>
            </w:r>
            <w:r w:rsidRPr="008F5B7D">
              <w:rPr>
                <w:rFonts w:ascii="Source Sans Pro" w:hAnsi="Source Sans Pro"/>
                <w:color w:val="575757"/>
                <w:sz w:val="18"/>
                <w:szCs w:val="18"/>
                <w:vertAlign w:val="subscript"/>
                <w:lang w:val="en-GB"/>
              </w:rPr>
              <w:t>2</w:t>
            </w:r>
            <w:r w:rsidRPr="00685C6D">
              <w:rPr>
                <w:rFonts w:ascii="Source Sans Pro" w:hAnsi="Source Sans Pro"/>
                <w:color w:val="575757"/>
                <w:sz w:val="18"/>
                <w:szCs w:val="18"/>
                <w:lang w:val="en-GB"/>
              </w:rPr>
              <w:t>eq/y</w:t>
            </w:r>
          </w:p>
        </w:tc>
      </w:tr>
      <w:tr w:rsidR="00110352" w:rsidRPr="00982B2B"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7993FC6B" w:rsidR="00110352" w:rsidRPr="00685C6D" w:rsidRDefault="00110352" w:rsidP="00AB6536">
            <w:pPr>
              <w:tabs>
                <w:tab w:val="left" w:pos="284"/>
              </w:tabs>
              <w:spacing w:after="120"/>
              <w:rPr>
                <w:rFonts w:ascii="Source Sans Pro" w:eastAsiaTheme="minorHAnsi" w:hAnsi="Source Sans Pro" w:cstheme="minorBidi"/>
                <w:i/>
                <w:color w:val="575757"/>
                <w:szCs w:val="36"/>
                <w:lang w:val="en-GB" w:eastAsia="en-US"/>
              </w:rPr>
            </w:pPr>
            <w:r w:rsidRPr="00685C6D">
              <w:rPr>
                <w:rFonts w:ascii="Source Sans Pro" w:hAnsi="Source Sans Pro"/>
                <w:i/>
                <w:color w:val="575757"/>
                <w:szCs w:val="36"/>
                <w:lang w:val="en-GB"/>
              </w:rPr>
              <w:t>Other (social, climate) impacts</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20D6CEF1" w:rsidR="00110352" w:rsidRPr="00685C6D" w:rsidRDefault="00110352" w:rsidP="00AB6536">
            <w:pPr>
              <w:tabs>
                <w:tab w:val="left" w:pos="284"/>
              </w:tabs>
              <w:spacing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e.g. improved living/working conditions of citizens, reduced pollution, adaptation measures</w:t>
            </w:r>
            <w:r w:rsidR="00BA10F7" w:rsidRPr="00685C6D">
              <w:rPr>
                <w:rFonts w:ascii="Source Sans Pro" w:hAnsi="Source Sans Pro"/>
                <w:color w:val="575757"/>
                <w:sz w:val="18"/>
                <w:szCs w:val="18"/>
                <w:lang w:val="en-GB"/>
              </w:rPr>
              <w:t>,</w:t>
            </w:r>
            <w:r w:rsidRPr="00685C6D">
              <w:rPr>
                <w:rFonts w:ascii="Source Sans Pro" w:hAnsi="Source Sans Pro"/>
                <w:color w:val="575757"/>
                <w:sz w:val="18"/>
                <w:szCs w:val="18"/>
                <w:lang w:val="en-GB"/>
              </w:rPr>
              <w:t xml:space="preserve"> etc.</w:t>
            </w:r>
          </w:p>
        </w:tc>
      </w:tr>
      <w:tr w:rsidR="00D01A05" w:rsidRPr="00982B2B"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272609DB" w:rsidR="00D01A05" w:rsidRPr="00685C6D" w:rsidRDefault="00110352"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1.6. Replication and/or up-scaling potential</w:t>
            </w:r>
          </w:p>
        </w:tc>
      </w:tr>
      <w:tr w:rsidR="00AB6536" w:rsidRPr="003954E2"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9158BF9" w14:textId="77777777" w:rsidR="00AB6536" w:rsidRPr="00685C6D" w:rsidRDefault="00AB6536" w:rsidP="00AB653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explain how the project can be replicated in other contexts and/or has the potential to be up-scaled (in the region), highlighting potential partners needed, and referring to:</w:t>
            </w:r>
          </w:p>
          <w:p w14:paraId="5501CBD8" w14:textId="77777777" w:rsidR="00AB6536" w:rsidRPr="00685C6D" w:rsidRDefault="00AB6536"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Internal replication/upscaling within current associated organisation;</w:t>
            </w:r>
          </w:p>
          <w:p w14:paraId="3961AC01" w14:textId="3F698A6C" w:rsidR="00AB6536" w:rsidRPr="00685C6D" w:rsidRDefault="00AB6536"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Expansion, associating further organisations; and/or</w:t>
            </w:r>
          </w:p>
          <w:p w14:paraId="16665173" w14:textId="54CC36DD" w:rsidR="00AB6536" w:rsidRPr="00685C6D" w:rsidRDefault="00AB6536" w:rsidP="00AB6536">
            <w:pPr>
              <w:pStyle w:val="Listenabsatz"/>
              <w:numPr>
                <w:ilvl w:val="0"/>
                <w:numId w:val="8"/>
              </w:numPr>
              <w:tabs>
                <w:tab w:val="left" w:pos="284"/>
              </w:tabs>
              <w:spacing w:before="120" w:after="120"/>
              <w:ind w:left="599"/>
              <w:rPr>
                <w:rFonts w:ascii="Source Sans Pro" w:eastAsiaTheme="minorHAnsi" w:hAnsi="Source Sans Pro"/>
                <w:color w:val="575757"/>
                <w:szCs w:val="36"/>
                <w:lang w:val="en-GB" w:eastAsia="en-US"/>
              </w:rPr>
            </w:pPr>
            <w:r w:rsidRPr="00685C6D">
              <w:rPr>
                <w:rFonts w:ascii="Source Sans Pro" w:hAnsi="Source Sans Pro"/>
                <w:color w:val="575757"/>
                <w:sz w:val="18"/>
                <w:szCs w:val="18"/>
                <w:lang w:val="en-GB"/>
              </w:rPr>
              <w:t>Replication by others.</w:t>
            </w:r>
          </w:p>
        </w:tc>
      </w:tr>
      <w:tr w:rsidR="00D01A05" w:rsidRPr="00982B2B"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1.7. Summary of investment component(s)</w:t>
            </w:r>
          </w:p>
        </w:tc>
      </w:tr>
      <w:tr w:rsidR="00D01A05" w:rsidRPr="00982B2B"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4B328E6F" w:rsidR="00D01A05" w:rsidRPr="00685C6D" w:rsidRDefault="006F0D8F" w:rsidP="00F66296">
            <w:pPr>
              <w:tabs>
                <w:tab w:val="left" w:pos="284"/>
              </w:tabs>
              <w:spacing w:before="120" w:after="120"/>
              <w:rPr>
                <w:rFonts w:ascii="Arial" w:hAnsi="Arial"/>
                <w:color w:val="575757"/>
                <w:sz w:val="18"/>
                <w:szCs w:val="18"/>
                <w:lang w:val="en-GB"/>
              </w:rPr>
            </w:pPr>
            <w:r w:rsidRPr="00685C6D">
              <w:rPr>
                <w:rFonts w:ascii="Source Sans Pro" w:hAnsi="Source Sans Pro"/>
                <w:color w:val="575757"/>
                <w:sz w:val="18"/>
                <w:szCs w:val="18"/>
                <w:lang w:val="en-GB"/>
              </w:rPr>
              <w:t xml:space="preserve">Please briefly summarise the investment component(s) in table A.  </w:t>
            </w:r>
          </w:p>
        </w:tc>
      </w:tr>
    </w:tbl>
    <w:p w14:paraId="6199A853" w14:textId="77777777" w:rsidR="00151ACE" w:rsidRDefault="00151ACE">
      <w:pPr>
        <w:rPr>
          <w:rFonts w:ascii="Source Sans Pro Black" w:hAnsi="Source Sans Pro Black" w:cs="Times New Roman"/>
          <w:color w:val="559DC4"/>
          <w:sz w:val="28"/>
          <w:szCs w:val="28"/>
          <w:lang w:val="en-GB"/>
        </w:rPr>
      </w:pPr>
    </w:p>
    <w:p w14:paraId="304FCD29" w14:textId="77777777" w:rsidR="00151ACE" w:rsidRDefault="00151ACE">
      <w:pPr>
        <w:rPr>
          <w:rFonts w:ascii="Source Sans Pro Black" w:hAnsi="Source Sans Pro Black" w:cs="Times New Roman"/>
          <w:color w:val="559DC4"/>
          <w:sz w:val="28"/>
          <w:szCs w:val="28"/>
          <w:lang w:val="en-GB"/>
        </w:rPr>
      </w:pPr>
    </w:p>
    <w:p w14:paraId="0BC3C3FA" w14:textId="77777777" w:rsidR="00151ACE" w:rsidRDefault="00151ACE">
      <w:pPr>
        <w:rPr>
          <w:rFonts w:ascii="Source Sans Pro Black" w:hAnsi="Source Sans Pro Black" w:cs="Times New Roman"/>
          <w:color w:val="559DC4"/>
          <w:sz w:val="28"/>
          <w:szCs w:val="28"/>
          <w:lang w:val="en-GB"/>
        </w:rPr>
      </w:pPr>
    </w:p>
    <w:p w14:paraId="78CF1619" w14:textId="77777777" w:rsidR="00151ACE" w:rsidRDefault="00151ACE">
      <w:pPr>
        <w:rPr>
          <w:rFonts w:ascii="Source Sans Pro Black" w:hAnsi="Source Sans Pro Black" w:cs="Times New Roman"/>
          <w:color w:val="559DC4"/>
          <w:sz w:val="28"/>
          <w:szCs w:val="28"/>
          <w:lang w:val="en-GB"/>
        </w:rPr>
      </w:pPr>
    </w:p>
    <w:p w14:paraId="11141E01" w14:textId="77777777" w:rsidR="00151ACE" w:rsidRDefault="00151ACE">
      <w:pPr>
        <w:rPr>
          <w:rFonts w:ascii="Source Sans Pro Black" w:hAnsi="Source Sans Pro Black" w:cs="Times New Roman"/>
          <w:color w:val="559DC4"/>
          <w:sz w:val="28"/>
          <w:szCs w:val="28"/>
          <w:lang w:val="en-GB"/>
        </w:rPr>
      </w:pPr>
    </w:p>
    <w:p w14:paraId="232469EE" w14:textId="77777777" w:rsidR="00151ACE" w:rsidRDefault="00151ACE">
      <w:pPr>
        <w:rPr>
          <w:rFonts w:ascii="Source Sans Pro Black" w:hAnsi="Source Sans Pro Black" w:cs="Times New Roman"/>
          <w:color w:val="559DC4"/>
          <w:sz w:val="28"/>
          <w:szCs w:val="28"/>
          <w:lang w:val="en-GB"/>
        </w:rPr>
      </w:pPr>
    </w:p>
    <w:p w14:paraId="3B6D3591" w14:textId="77777777" w:rsidR="00151ACE" w:rsidRDefault="00151ACE">
      <w:pPr>
        <w:rPr>
          <w:rFonts w:ascii="Source Sans Pro Black" w:hAnsi="Source Sans Pro Black" w:cs="Times New Roman"/>
          <w:color w:val="559DC4"/>
          <w:sz w:val="28"/>
          <w:szCs w:val="28"/>
          <w:lang w:val="en-GB"/>
        </w:rPr>
      </w:pPr>
    </w:p>
    <w:p w14:paraId="3B891DE9" w14:textId="77777777" w:rsidR="00151ACE" w:rsidRDefault="00151ACE">
      <w:pPr>
        <w:rPr>
          <w:rFonts w:ascii="Source Sans Pro Black" w:hAnsi="Source Sans Pro Black" w:cs="Times New Roman"/>
          <w:color w:val="559DC4"/>
          <w:sz w:val="28"/>
          <w:szCs w:val="28"/>
          <w:lang w:val="en-GB"/>
        </w:rPr>
      </w:pPr>
    </w:p>
    <w:p w14:paraId="6F8EA509" w14:textId="77777777" w:rsidR="00151ACE" w:rsidRDefault="00151ACE">
      <w:pPr>
        <w:rPr>
          <w:rFonts w:ascii="Source Sans Pro Black" w:hAnsi="Source Sans Pro Black" w:cs="Times New Roman"/>
          <w:color w:val="559DC4"/>
          <w:sz w:val="28"/>
          <w:szCs w:val="28"/>
          <w:lang w:val="en-GB"/>
        </w:rPr>
      </w:pPr>
    </w:p>
    <w:p w14:paraId="09BFD813" w14:textId="25216939" w:rsidR="00151ACE" w:rsidRDefault="00151ACE">
      <w:pPr>
        <w:rPr>
          <w:rFonts w:ascii="Source Sans Pro Black" w:hAnsi="Source Sans Pro Black" w:cs="Times New Roman"/>
          <w:color w:val="559DC4"/>
          <w:sz w:val="28"/>
          <w:szCs w:val="28"/>
          <w:lang w:val="en-GB"/>
        </w:rPr>
      </w:pPr>
    </w:p>
    <w:p w14:paraId="0DCE88BA" w14:textId="4134D4CE" w:rsidR="00473592" w:rsidRDefault="00473592">
      <w:pPr>
        <w:rPr>
          <w:rFonts w:ascii="Source Sans Pro Black" w:hAnsi="Source Sans Pro Black" w:cs="Times New Roman"/>
          <w:color w:val="559DC4"/>
          <w:sz w:val="28"/>
          <w:szCs w:val="28"/>
          <w:lang w:val="en-GB"/>
        </w:rPr>
      </w:pPr>
    </w:p>
    <w:p w14:paraId="22D4C631" w14:textId="5D6037F3" w:rsidR="00473592" w:rsidRDefault="00473592">
      <w:pPr>
        <w:rPr>
          <w:rFonts w:ascii="Source Sans Pro Black" w:hAnsi="Source Sans Pro Black" w:cs="Times New Roman"/>
          <w:color w:val="559DC4"/>
          <w:sz w:val="28"/>
          <w:szCs w:val="28"/>
          <w:lang w:val="en-GB"/>
        </w:rPr>
      </w:pPr>
    </w:p>
    <w:p w14:paraId="4F4F4329" w14:textId="60866F16" w:rsidR="00473592" w:rsidRDefault="00473592">
      <w:pPr>
        <w:rPr>
          <w:rFonts w:ascii="Source Sans Pro Black" w:hAnsi="Source Sans Pro Black" w:cs="Times New Roman"/>
          <w:color w:val="559DC4"/>
          <w:sz w:val="28"/>
          <w:szCs w:val="28"/>
          <w:lang w:val="en-GB"/>
        </w:rPr>
      </w:pPr>
    </w:p>
    <w:p w14:paraId="5A4905EA" w14:textId="55C98ACA" w:rsidR="00473592" w:rsidRDefault="00473592">
      <w:pPr>
        <w:rPr>
          <w:rFonts w:ascii="Source Sans Pro Black" w:hAnsi="Source Sans Pro Black" w:cs="Times New Roman"/>
          <w:color w:val="559DC4"/>
          <w:sz w:val="28"/>
          <w:szCs w:val="28"/>
          <w:lang w:val="en-GB"/>
        </w:rPr>
        <w:sectPr w:rsidR="00473592" w:rsidSect="0046798B">
          <w:pgSz w:w="11907" w:h="16840" w:code="9"/>
          <w:pgMar w:top="1418" w:right="1275" w:bottom="1418" w:left="2126" w:header="709" w:footer="31" w:gutter="0"/>
          <w:cols w:space="708"/>
          <w:docGrid w:linePitch="360"/>
        </w:sectPr>
      </w:pPr>
      <w:r>
        <w:rPr>
          <w:rFonts w:ascii="Source Sans Pro Black" w:hAnsi="Source Sans Pro Black" w:cs="Times New Roman"/>
          <w:color w:val="559DC4"/>
          <w:sz w:val="28"/>
          <w:szCs w:val="28"/>
          <w:lang w:val="en-GB"/>
        </w:rPr>
        <w:br w:type="page"/>
      </w:r>
    </w:p>
    <w:p w14:paraId="7E101DEC" w14:textId="30739253" w:rsidR="006F0D8F" w:rsidRPr="00685C6D" w:rsidRDefault="006F0D8F">
      <w:pPr>
        <w:rPr>
          <w:rFonts w:ascii="Source Sans Pro Black" w:hAnsi="Source Sans Pro Black" w:cs="Times New Roman"/>
          <w:color w:val="0069A9"/>
          <w:sz w:val="28"/>
          <w:szCs w:val="28"/>
          <w:lang w:val="en-GB"/>
        </w:rPr>
      </w:pPr>
      <w:r w:rsidRPr="00685C6D">
        <w:rPr>
          <w:rFonts w:ascii="Source Sans Pro Black" w:hAnsi="Source Sans Pro Black" w:cs="Times New Roman"/>
          <w:color w:val="0069A9"/>
          <w:sz w:val="28"/>
          <w:szCs w:val="28"/>
          <w:lang w:val="en-GB"/>
        </w:rPr>
        <w:lastRenderedPageBreak/>
        <w:t xml:space="preserve">Table A – </w:t>
      </w:r>
      <w:r w:rsidRPr="00685C6D">
        <w:rPr>
          <w:rFonts w:ascii="Source Sans Pro Black" w:hAnsi="Source Sans Pro Black" w:cs="Times New Roman"/>
          <w:i/>
          <w:color w:val="0069A9"/>
          <w:sz w:val="28"/>
          <w:szCs w:val="28"/>
          <w:lang w:val="en-GB"/>
        </w:rPr>
        <w:t>[1.7]</w:t>
      </w:r>
      <w:r w:rsidRPr="00685C6D">
        <w:rPr>
          <w:rFonts w:ascii="Source Sans Pro Black" w:hAnsi="Source Sans Pro Black" w:cs="Times New Roman"/>
          <w:color w:val="0069A9"/>
          <w:sz w:val="28"/>
          <w:szCs w:val="28"/>
          <w:lang w:val="en-GB"/>
        </w:rPr>
        <w:t xml:space="preserve"> </w:t>
      </w:r>
      <w:r w:rsidRPr="00685C6D">
        <w:rPr>
          <w:rFonts w:ascii="Source Sans Pro Black" w:hAnsi="Source Sans Pro Black" w:cs="Times New Roman"/>
          <w:b/>
          <w:color w:val="0069A9"/>
          <w:sz w:val="28"/>
          <w:szCs w:val="28"/>
          <w:lang w:val="en-GB"/>
        </w:rPr>
        <w:t>Summary of investment component(s)</w:t>
      </w:r>
      <w:r w:rsidR="004B6552" w:rsidRPr="00685C6D">
        <w:rPr>
          <w:rStyle w:val="Funotenzeichen"/>
          <w:rFonts w:ascii="Source Sans Pro Black" w:hAnsi="Source Sans Pro Black" w:cs="Times New Roman"/>
          <w:b/>
          <w:color w:val="0069A9"/>
          <w:sz w:val="28"/>
          <w:szCs w:val="28"/>
          <w:lang w:val="en-GB"/>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982B2B"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6FCF1876" w:rsidR="004B6552" w:rsidRPr="00685C6D" w:rsidRDefault="004B6552" w:rsidP="004B6552">
            <w:pPr>
              <w:tabs>
                <w:tab w:val="left" w:pos="284"/>
              </w:tabs>
              <w:jc w:val="both"/>
              <w:rPr>
                <w:rFonts w:ascii="Source Sans Pro" w:hAnsi="Source Sans Pro"/>
                <w:b/>
                <w:color w:val="575757"/>
                <w:lang w:val="en-GB"/>
              </w:rPr>
            </w:pPr>
            <w:r w:rsidRPr="00685C6D">
              <w:rPr>
                <w:rFonts w:ascii="Source Sans Pro" w:hAnsi="Source Sans Pro"/>
                <w:b/>
                <w:color w:val="575757"/>
                <w:lang w:val="en-GB"/>
              </w:rPr>
              <w:t>Investment sector(s): (please specify)</w:t>
            </w:r>
          </w:p>
        </w:tc>
      </w:tr>
      <w:tr w:rsidR="004B6552" w:rsidRPr="009A6B60"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w:t>
            </w:r>
            <w:r w:rsidR="004B6552" w:rsidRPr="00685C6D">
              <w:rPr>
                <w:rStyle w:val="Funotenzeichen"/>
                <w:rFonts w:ascii="Source Sans Pro" w:hAnsi="Source Sans Pro"/>
                <w:b/>
                <w:color w:val="575757"/>
                <w:lang w:val="en-GB"/>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1DCE45A2" w:rsidR="004B6552"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Investment component</w:t>
            </w:r>
            <w:r w:rsidR="004B6552" w:rsidRPr="00685C6D">
              <w:rPr>
                <w:rStyle w:val="Funotenzeichen"/>
                <w:rFonts w:ascii="Source Sans Pro" w:hAnsi="Source Sans Pro"/>
                <w:b/>
                <w:color w:val="575757"/>
                <w:lang w:val="en-GB"/>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77777777"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Description of investment component</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549163F5"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Unit</w:t>
            </w:r>
            <w:r w:rsidR="004B6552" w:rsidRPr="00685C6D">
              <w:rPr>
                <w:rStyle w:val="Funotenzeichen"/>
                <w:rFonts w:ascii="Source Sans Pro" w:hAnsi="Source Sans Pro"/>
                <w:b/>
                <w:color w:val="575757"/>
                <w:lang w:val="en-GB"/>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46EDFDAB" w:rsidR="004B6552"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Current energy consumption</w:t>
            </w:r>
            <w:r w:rsidR="004B6552" w:rsidRPr="00685C6D">
              <w:rPr>
                <w:rFonts w:ascii="Source Sans Pro" w:hAnsi="Source Sans Pro"/>
                <w:b/>
                <w:color w:val="575757"/>
                <w:lang w:val="en-GB"/>
              </w:rPr>
              <w:t xml:space="preserve"> (</w:t>
            </w:r>
            <w:proofErr w:type="spellStart"/>
            <w:r w:rsidR="004B6552" w:rsidRPr="00685C6D">
              <w:rPr>
                <w:rFonts w:ascii="Source Sans Pro" w:hAnsi="Source Sans Pro"/>
                <w:b/>
                <w:color w:val="575757"/>
                <w:lang w:val="en-GB"/>
              </w:rPr>
              <w:t>GWh</w:t>
            </w:r>
            <w:proofErr w:type="spellEnd"/>
            <w:r w:rsidR="004B6552" w:rsidRPr="00685C6D">
              <w:rPr>
                <w:rFonts w:ascii="Source Sans Pro" w:hAnsi="Source Sans Pro"/>
                <w:b/>
                <w:color w:val="575757"/>
                <w:lang w:val="en-GB"/>
              </w:rPr>
              <w:t>/year)</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394AC844"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 xml:space="preserve">Energy </w:t>
            </w:r>
            <w:r w:rsidR="009A6B60" w:rsidRPr="00685C6D">
              <w:rPr>
                <w:rFonts w:ascii="Source Sans Pro" w:hAnsi="Source Sans Pro"/>
                <w:b/>
                <w:color w:val="575757"/>
                <w:lang w:val="en-GB"/>
              </w:rPr>
              <w:br/>
            </w:r>
            <w:r w:rsidRPr="00685C6D">
              <w:rPr>
                <w:rFonts w:ascii="Source Sans Pro" w:hAnsi="Source Sans Pro"/>
                <w:b/>
                <w:color w:val="575757"/>
                <w:lang w:val="en-GB"/>
              </w:rPr>
              <w:t>savings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29470B40"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 xml:space="preserve">Renewable energy production </w:t>
            </w:r>
            <w:r w:rsidR="009A6B60" w:rsidRPr="00685C6D">
              <w:rPr>
                <w:rFonts w:ascii="Source Sans Pro" w:hAnsi="Source Sans Pro"/>
                <w:b/>
                <w:color w:val="575757"/>
                <w:lang w:val="en-GB"/>
              </w:rPr>
              <w:br/>
            </w:r>
            <w:r w:rsidRPr="00685C6D">
              <w:rPr>
                <w:rFonts w:ascii="Source Sans Pro" w:hAnsi="Source Sans Pro"/>
                <w:b/>
                <w:color w:val="575757"/>
                <w:lang w:val="en-GB"/>
              </w:rPr>
              <w:t>(</w:t>
            </w:r>
            <w:proofErr w:type="spellStart"/>
            <w:r w:rsidRPr="00685C6D">
              <w:rPr>
                <w:rFonts w:ascii="Source Sans Pro" w:hAnsi="Source Sans Pro"/>
                <w:b/>
                <w:color w:val="575757"/>
                <w:lang w:val="en-GB"/>
              </w:rPr>
              <w:t>GWh</w:t>
            </w:r>
            <w:proofErr w:type="spellEnd"/>
            <w:r w:rsidRPr="00685C6D">
              <w:rPr>
                <w:rFonts w:ascii="Source Sans Pro" w:hAnsi="Source Sans Pro"/>
                <w:b/>
                <w:color w:val="575757"/>
                <w:lang w:val="en-GB"/>
              </w:rPr>
              <w:t>/year)</w:t>
            </w:r>
            <w:r w:rsidR="004B6552" w:rsidRPr="00685C6D">
              <w:rPr>
                <w:rStyle w:val="Funotenzeichen"/>
                <w:rFonts w:ascii="Source Sans Pro" w:hAnsi="Source Sans Pro"/>
                <w:b/>
                <w:color w:val="575757"/>
                <w:lang w:val="en-GB"/>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77777777"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Payback time</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77777777"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Total investment costs (EUR)</w:t>
            </w:r>
          </w:p>
        </w:tc>
      </w:tr>
      <w:tr w:rsidR="004B6552" w:rsidRPr="009A6B60"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149B057"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2FED7DD"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35AC2675"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284C2302"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E351063"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14C283A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05406CEB"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39F140B"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81CC8A9"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34ABB6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5037D17"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41E290C8"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685C6D" w:rsidRDefault="004B6552"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7DE97CB"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41720EE7"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FB28AAF"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F7F4274"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685C6D" w:rsidRDefault="004B6552" w:rsidP="00884E05">
            <w:pPr>
              <w:tabs>
                <w:tab w:val="left" w:pos="284"/>
              </w:tabs>
              <w:spacing w:before="120" w:after="120"/>
              <w:rPr>
                <w:rFonts w:ascii="Arial" w:hAnsi="Arial"/>
                <w:color w:val="575757"/>
                <w:lang w:val="en-GB"/>
              </w:rPr>
            </w:pPr>
          </w:p>
        </w:tc>
      </w:tr>
      <w:tr w:rsidR="00D031C4" w:rsidRPr="009A6B60"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685C6D" w:rsidRDefault="00D031C4"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685C6D" w:rsidRDefault="00D031C4"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685C6D" w:rsidRDefault="00D031C4"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685C6D" w:rsidRDefault="00D031C4"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9B76638" w14:textId="77777777" w:rsidR="00D031C4" w:rsidRPr="00685C6D" w:rsidRDefault="00D031C4"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BD93D32" w14:textId="77777777" w:rsidR="00D031C4" w:rsidRPr="00685C6D" w:rsidRDefault="00D031C4"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580D929C" w14:textId="77777777" w:rsidR="00D031C4" w:rsidRPr="00685C6D" w:rsidRDefault="00D031C4"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BBE56CC" w14:textId="77777777" w:rsidR="00D031C4" w:rsidRPr="00685C6D" w:rsidRDefault="00D031C4"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685C6D" w:rsidRDefault="00D031C4" w:rsidP="00884E05">
            <w:pPr>
              <w:tabs>
                <w:tab w:val="left" w:pos="284"/>
              </w:tabs>
              <w:spacing w:before="120" w:after="120"/>
              <w:rPr>
                <w:rFonts w:ascii="Arial" w:hAnsi="Arial"/>
                <w:color w:val="575757"/>
                <w:lang w:val="en-GB"/>
              </w:rPr>
            </w:pPr>
          </w:p>
        </w:tc>
      </w:tr>
      <w:tr w:rsidR="009A6B60" w:rsidRPr="009A6B60"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685C6D" w:rsidRDefault="009A6B60"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685C6D" w:rsidRDefault="009A6B60"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685C6D" w:rsidRDefault="009A6B60"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685C6D" w:rsidRDefault="009A6B60"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1D54B44" w14:textId="77777777" w:rsidR="009A6B60" w:rsidRPr="00685C6D" w:rsidRDefault="009A6B60"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2EB55A2D" w14:textId="77777777" w:rsidR="009A6B60" w:rsidRPr="00685C6D" w:rsidRDefault="009A6B60"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7E514E74" w14:textId="77777777" w:rsidR="009A6B60" w:rsidRPr="00685C6D" w:rsidRDefault="009A6B60"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03BBDBE" w14:textId="77777777" w:rsidR="009A6B60" w:rsidRPr="00685C6D" w:rsidRDefault="009A6B60"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685C6D" w:rsidRDefault="009A6B60" w:rsidP="00884E05">
            <w:pPr>
              <w:tabs>
                <w:tab w:val="left" w:pos="284"/>
              </w:tabs>
              <w:spacing w:before="120" w:after="120"/>
              <w:rPr>
                <w:rFonts w:ascii="Arial" w:hAnsi="Arial"/>
                <w:color w:val="575757"/>
                <w:lang w:val="en-GB"/>
              </w:rPr>
            </w:pPr>
          </w:p>
        </w:tc>
      </w:tr>
      <w:tr w:rsidR="004B6552" w:rsidRPr="009A6B60"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685C6D" w:rsidRDefault="00F90DBC"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1482CDB9"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91AFD0F"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B6B13E6"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75E7244F"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685C6D" w:rsidRDefault="004B6552" w:rsidP="00884E05">
            <w:pPr>
              <w:tabs>
                <w:tab w:val="left" w:pos="284"/>
              </w:tabs>
              <w:spacing w:before="120" w:after="120"/>
              <w:rPr>
                <w:rFonts w:ascii="Arial" w:hAnsi="Arial"/>
                <w:color w:val="575757"/>
                <w:lang w:val="en-GB"/>
              </w:rPr>
            </w:pPr>
          </w:p>
        </w:tc>
      </w:tr>
      <w:tr w:rsidR="00F90DBC" w:rsidRPr="009A6B60"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685C6D" w:rsidRDefault="00F90DBC" w:rsidP="00884E05">
            <w:pPr>
              <w:tabs>
                <w:tab w:val="left" w:pos="284"/>
              </w:tabs>
              <w:spacing w:before="120" w:after="120"/>
              <w:rPr>
                <w:rFonts w:ascii="Arial" w:hAnsi="Arial"/>
                <w:color w:val="575757"/>
                <w:lang w:val="en-GB"/>
              </w:rPr>
            </w:pPr>
            <w:r w:rsidRPr="00685C6D">
              <w:rPr>
                <w:rFonts w:ascii="Source Sans Pro" w:hAnsi="Source Sans Pro"/>
                <w:b/>
                <w:color w:val="575757"/>
                <w:lang w:val="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685C6D" w:rsidRDefault="00F90DBC"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685C6D" w:rsidRDefault="00F90DBC"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C32771D" w14:textId="77777777" w:rsidR="00F90DBC" w:rsidRPr="00685C6D" w:rsidRDefault="00F90DBC"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710626E" w14:textId="77777777" w:rsidR="00F90DBC" w:rsidRPr="00685C6D" w:rsidRDefault="00F90DBC"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A9D206E" w14:textId="77777777" w:rsidR="00F90DBC" w:rsidRPr="00685C6D" w:rsidRDefault="00F90DBC"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8F1E937" w14:textId="77777777" w:rsidR="00F90DBC" w:rsidRPr="00685C6D" w:rsidRDefault="00F90DBC"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685C6D" w:rsidRDefault="00F90DBC" w:rsidP="00884E05">
            <w:pPr>
              <w:tabs>
                <w:tab w:val="left" w:pos="284"/>
              </w:tabs>
              <w:spacing w:before="120" w:after="120"/>
              <w:rPr>
                <w:rFonts w:ascii="Arial" w:hAnsi="Arial"/>
                <w:color w:val="575757"/>
                <w:lang w:val="en-GB"/>
              </w:rPr>
            </w:pPr>
          </w:p>
        </w:tc>
      </w:tr>
    </w:tbl>
    <w:p w14:paraId="12CCA917" w14:textId="26F8CB3B" w:rsidR="00AD16FA" w:rsidRDefault="00AD16FA"/>
    <w:p w14:paraId="042C65E3" w14:textId="77777777" w:rsidR="00AD16FA" w:rsidRDefault="00AD16FA">
      <w:pPr>
        <w:sectPr w:rsidR="00AD16FA" w:rsidSect="00473592">
          <w:headerReference w:type="default" r:id="rId19"/>
          <w:pgSz w:w="16840" w:h="11907" w:orient="landscape" w:code="9"/>
          <w:pgMar w:top="2126" w:right="1418" w:bottom="1418" w:left="1418" w:header="709" w:footer="31" w:gutter="0"/>
          <w:cols w:space="708"/>
          <w:docGrid w:linePitch="360"/>
        </w:sectPr>
      </w:pPr>
    </w:p>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982B2B"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1AEFE34F" w:rsidR="00D01A05" w:rsidRPr="00F90DBC" w:rsidRDefault="00D01A05" w:rsidP="00386879">
            <w:pPr>
              <w:pStyle w:val="Listenabsatz"/>
              <w:numPr>
                <w:ilvl w:val="0"/>
                <w:numId w:val="7"/>
              </w:numPr>
              <w:tabs>
                <w:tab w:val="left" w:pos="284"/>
              </w:tabs>
              <w:spacing w:before="120" w:after="120" w:line="240" w:lineRule="atLeast"/>
              <w:ind w:left="322" w:hanging="322"/>
              <w:rPr>
                <w:rFonts w:ascii="Arial" w:hAnsi="Arial"/>
                <w:b/>
                <w:color w:val="000000"/>
                <w:lang w:val="en-GB"/>
              </w:rPr>
            </w:pPr>
            <w:r w:rsidRPr="00685C6D">
              <w:rPr>
                <w:rFonts w:ascii="Source Sans Pro" w:hAnsi="Source Sans Pro"/>
                <w:b/>
                <w:color w:val="0069A9"/>
                <w:sz w:val="28"/>
                <w:szCs w:val="28"/>
                <w:lang w:val="en-GB"/>
              </w:rPr>
              <w:lastRenderedPageBreak/>
              <w:t>Promoter(s) and (local) stakeholders</w:t>
            </w:r>
          </w:p>
        </w:tc>
      </w:tr>
      <w:tr w:rsidR="00D01A05" w:rsidRPr="00982B2B"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7BF77335" w:rsidR="00D01A05" w:rsidRPr="00685C6D" w:rsidRDefault="00F90DBC" w:rsidP="009A6B60">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2.1. Overview of project promoter(s)</w:t>
            </w:r>
          </w:p>
        </w:tc>
      </w:tr>
      <w:tr w:rsidR="00D01A05" w:rsidRPr="00982B2B"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0E254996" w:rsidR="00D01A05" w:rsidRPr="00685C6D" w:rsidRDefault="00D01A05" w:rsidP="00F36318">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describe</w:t>
            </w:r>
            <w:r w:rsidR="00FA5949" w:rsidRPr="00685C6D">
              <w:rPr>
                <w:rFonts w:ascii="Source Sans Pro" w:hAnsi="Source Sans Pro"/>
                <w:color w:val="575757"/>
                <w:sz w:val="18"/>
                <w:szCs w:val="18"/>
                <w:lang w:val="en-GB"/>
              </w:rPr>
              <w:t xml:space="preserve"> briefly</w:t>
            </w:r>
            <w:r w:rsidRPr="00685C6D">
              <w:rPr>
                <w:rFonts w:ascii="Source Sans Pro" w:hAnsi="Source Sans Pro"/>
                <w:color w:val="575757"/>
                <w:sz w:val="18"/>
                <w:szCs w:val="18"/>
                <w:lang w:val="en-GB"/>
              </w:rPr>
              <w:t>:</w:t>
            </w:r>
          </w:p>
          <w:p w14:paraId="521C8803" w14:textId="4ECC9DB1" w:rsidR="00D01A05" w:rsidRPr="00685C6D" w:rsidRDefault="00D01A05" w:rsidP="00F36318">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The project promoter(s) and their interest in the project, differentiating between </w:t>
            </w:r>
          </w:p>
          <w:p w14:paraId="1C8E661D" w14:textId="77777777" w:rsidR="00F90DBC" w:rsidRPr="00685C6D" w:rsidRDefault="00F90DBC" w:rsidP="009A6B60">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the organisation leading the investment project, and </w:t>
            </w:r>
          </w:p>
          <w:p w14:paraId="120298A2" w14:textId="1E60F0A1" w:rsidR="00885D75" w:rsidRPr="00685C6D" w:rsidRDefault="00F90DBC" w:rsidP="00685C6D">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val="en-GB" w:eastAsia="en-US"/>
              </w:rPr>
            </w:pPr>
            <w:proofErr w:type="gramStart"/>
            <w:r w:rsidRPr="00685C6D">
              <w:rPr>
                <w:rFonts w:ascii="Source Sans Pro" w:hAnsi="Source Sans Pro"/>
                <w:color w:val="575757"/>
                <w:sz w:val="18"/>
                <w:szCs w:val="18"/>
                <w:lang w:val="en-GB"/>
              </w:rPr>
              <w:t>further</w:t>
            </w:r>
            <w:proofErr w:type="gramEnd"/>
            <w:r w:rsidRPr="00685C6D">
              <w:rPr>
                <w:rFonts w:ascii="Source Sans Pro" w:hAnsi="Source Sans Pro"/>
                <w:color w:val="575757"/>
                <w:sz w:val="18"/>
                <w:szCs w:val="18"/>
                <w:lang w:val="en-GB"/>
              </w:rPr>
              <w:t xml:space="preserve"> organisations associated to it. </w:t>
            </w:r>
          </w:p>
          <w:p w14:paraId="070BEB8F" w14:textId="77777777" w:rsidR="00FA5949" w:rsidRPr="00685C6D" w:rsidRDefault="00FA5949" w:rsidP="00FA5949">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Whether they have previous investment programme experience;</w:t>
            </w:r>
          </w:p>
          <w:p w14:paraId="02C08BE8" w14:textId="4784B4EA" w:rsidR="00885D75" w:rsidRPr="00685C6D" w:rsidRDefault="00885D75" w:rsidP="00685C6D">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The level of commitment of promoter(s) to the planned investment project</w:t>
            </w:r>
            <w:r w:rsidR="00FA5949" w:rsidRPr="00685C6D">
              <w:rPr>
                <w:rFonts w:ascii="Source Sans Pro" w:hAnsi="Source Sans Pro"/>
                <w:color w:val="575757"/>
                <w:sz w:val="18"/>
                <w:szCs w:val="18"/>
                <w:lang w:val="en-GB"/>
              </w:rPr>
              <w:t>.</w:t>
            </w:r>
          </w:p>
          <w:p w14:paraId="57B2BCFC" w14:textId="1A741699" w:rsidR="00D01A05" w:rsidRPr="00685C6D" w:rsidRDefault="00F90DBC" w:rsidP="00F36318">
            <w:pPr>
              <w:tabs>
                <w:tab w:val="left" w:pos="284"/>
              </w:tabs>
              <w:spacing w:before="120" w:after="120"/>
              <w:rPr>
                <w:rFonts w:ascii="Source Sans Pro" w:eastAsiaTheme="minorHAnsi" w:hAnsi="Source Sans Pro" w:cstheme="minorBidi"/>
                <w:color w:val="575757"/>
                <w:szCs w:val="36"/>
                <w:lang w:val="en-GB" w:eastAsia="en-US"/>
              </w:rPr>
            </w:pPr>
            <w:r w:rsidRPr="00685C6D">
              <w:rPr>
                <w:rFonts w:ascii="Source Sans Pro" w:hAnsi="Source Sans Pro"/>
                <w:color w:val="575757"/>
                <w:sz w:val="18"/>
                <w:szCs w:val="18"/>
                <w:lang w:val="en-GB"/>
              </w:rPr>
              <w:t>Please attach any supporting documents, e.g. letters of commitment/support from associated partners etc., in the Annex.</w:t>
            </w:r>
          </w:p>
        </w:tc>
      </w:tr>
      <w:tr w:rsidR="00D01A05" w:rsidRPr="00982B2B"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5C6CDAFE" w:rsidR="00D01A05" w:rsidRPr="00685C6D" w:rsidRDefault="00F90DBC" w:rsidP="009A6B60">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2.2. Ownership of assets and management structure</w:t>
            </w:r>
          </w:p>
        </w:tc>
      </w:tr>
      <w:tr w:rsidR="00D01A05" w:rsidRPr="00982B2B"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0D706FF" w14:textId="3B7A0E49" w:rsidR="00D01A05" w:rsidRPr="00685C6D" w:rsidRDefault="009A6B60" w:rsidP="00F36318">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 xml:space="preserve">Please </w:t>
            </w:r>
            <w:r w:rsidR="00F90DBC" w:rsidRPr="00685C6D">
              <w:rPr>
                <w:rFonts w:ascii="Source Sans Pro" w:hAnsi="Source Sans Pro"/>
                <w:color w:val="575757"/>
                <w:sz w:val="18"/>
                <w:szCs w:val="18"/>
                <w:lang w:val="en-GB"/>
              </w:rPr>
              <w:t>describe</w:t>
            </w:r>
            <w:r w:rsidR="00FA5949" w:rsidRPr="00685C6D">
              <w:rPr>
                <w:rFonts w:ascii="Source Sans Pro" w:hAnsi="Source Sans Pro"/>
                <w:color w:val="575757"/>
                <w:sz w:val="18"/>
                <w:szCs w:val="18"/>
                <w:lang w:val="en-GB"/>
              </w:rPr>
              <w:t xml:space="preserve"> briefly:</w:t>
            </w:r>
          </w:p>
          <w:p w14:paraId="332A299D" w14:textId="77777777" w:rsidR="00F90DBC" w:rsidRPr="00685C6D" w:rsidRDefault="00F90DBC"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The ownership structure of project promoter(s) over the assets concerned;</w:t>
            </w:r>
          </w:p>
          <w:p w14:paraId="738B28CD" w14:textId="77777777" w:rsidR="00F90DBC" w:rsidRPr="00685C6D" w:rsidRDefault="00F90DBC"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The (legal) relations between the leading and associated organisations regarding the whole investment; </w:t>
            </w:r>
          </w:p>
          <w:p w14:paraId="0FF7DEBE" w14:textId="5482DCD6" w:rsidR="004D207A" w:rsidRPr="00685C6D" w:rsidRDefault="00F90DBC" w:rsidP="00653667">
            <w:pPr>
              <w:pStyle w:val="Listenabsatz"/>
              <w:numPr>
                <w:ilvl w:val="0"/>
                <w:numId w:val="2"/>
              </w:numPr>
              <w:tabs>
                <w:tab w:val="left" w:pos="284"/>
              </w:tabs>
              <w:spacing w:before="120" w:after="120"/>
              <w:rPr>
                <w:rFonts w:ascii="Arial" w:hAnsi="Arial"/>
                <w:color w:val="575757"/>
                <w:sz w:val="18"/>
                <w:szCs w:val="18"/>
                <w:lang w:val="en-GB"/>
              </w:rPr>
            </w:pPr>
            <w:r w:rsidRPr="00685C6D">
              <w:rPr>
                <w:rFonts w:ascii="Source Sans Pro" w:hAnsi="Source Sans Pro"/>
                <w:color w:val="575757"/>
                <w:sz w:val="18"/>
                <w:szCs w:val="18"/>
                <w:lang w:val="en-GB"/>
              </w:rPr>
              <w:t xml:space="preserve">The organisational structure and decision-making processes for the implementation of the investment project, explaining how decisions </w:t>
            </w:r>
            <w:proofErr w:type="gramStart"/>
            <w:r w:rsidRPr="00685C6D">
              <w:rPr>
                <w:rFonts w:ascii="Source Sans Pro" w:hAnsi="Source Sans Pro"/>
                <w:color w:val="575757"/>
                <w:sz w:val="18"/>
                <w:szCs w:val="18"/>
                <w:lang w:val="en-GB"/>
              </w:rPr>
              <w:t>are made</w:t>
            </w:r>
            <w:proofErr w:type="gramEnd"/>
            <w:r w:rsidRPr="00685C6D">
              <w:rPr>
                <w:rFonts w:ascii="Source Sans Pro" w:hAnsi="Source Sans Pro"/>
                <w:color w:val="575757"/>
                <w:sz w:val="18"/>
                <w:szCs w:val="18"/>
                <w:lang w:val="en-GB"/>
              </w:rPr>
              <w:t xml:space="preserve"> and who makes them.</w:t>
            </w:r>
          </w:p>
        </w:tc>
      </w:tr>
      <w:tr w:rsidR="00F90DBC" w:rsidRPr="00982B2B"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3B5EE12C" w:rsidR="00F90DBC" w:rsidRPr="00685C6D" w:rsidRDefault="00F90DBC" w:rsidP="00F36C94">
            <w:pPr>
              <w:tabs>
                <w:tab w:val="left" w:pos="284"/>
              </w:tabs>
              <w:spacing w:before="120" w:after="120" w:line="260" w:lineRule="exact"/>
              <w:rPr>
                <w:rFonts w:ascii="Source Sans Pro" w:hAnsi="Source Sans Pro"/>
                <w:color w:val="575757"/>
                <w:lang w:val="en-GB"/>
              </w:rPr>
            </w:pPr>
            <w:r w:rsidRPr="00685C6D">
              <w:rPr>
                <w:rFonts w:ascii="Source Sans Pro" w:hAnsi="Source Sans Pro"/>
                <w:b/>
                <w:color w:val="575757"/>
                <w:lang w:val="en-GB"/>
              </w:rPr>
              <w:t xml:space="preserve">2.3. Risk profile </w:t>
            </w:r>
            <w:r w:rsidR="00835593" w:rsidRPr="00685C6D">
              <w:rPr>
                <w:rFonts w:ascii="Source Sans Pro" w:hAnsi="Source Sans Pro"/>
                <w:b/>
                <w:color w:val="575757"/>
                <w:lang w:val="en-GB"/>
              </w:rPr>
              <w:t>for the entity(</w:t>
            </w:r>
            <w:proofErr w:type="spellStart"/>
            <w:r w:rsidR="00835593" w:rsidRPr="00685C6D">
              <w:rPr>
                <w:rFonts w:ascii="Source Sans Pro" w:hAnsi="Source Sans Pro"/>
                <w:b/>
                <w:color w:val="575757"/>
                <w:lang w:val="en-GB"/>
              </w:rPr>
              <w:t>ies</w:t>
            </w:r>
            <w:proofErr w:type="spellEnd"/>
            <w:r w:rsidR="00835593" w:rsidRPr="00685C6D">
              <w:rPr>
                <w:rFonts w:ascii="Source Sans Pro" w:hAnsi="Source Sans Pro"/>
                <w:b/>
                <w:color w:val="575757"/>
                <w:lang w:val="en-GB"/>
              </w:rPr>
              <w:t>) that will be financially liable</w:t>
            </w:r>
          </w:p>
        </w:tc>
      </w:tr>
      <w:tr w:rsidR="00F90DBC" w:rsidRPr="00982B2B"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09E269F9" w:rsidR="00F90DBC" w:rsidRPr="00685C6D" w:rsidRDefault="00F90DBC" w:rsidP="00F36C94">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 xml:space="preserve">Please provide </w:t>
            </w:r>
            <w:r w:rsidR="00835593" w:rsidRPr="00685C6D">
              <w:rPr>
                <w:rFonts w:ascii="Source Sans Pro" w:hAnsi="Source Sans Pro"/>
                <w:color w:val="575757"/>
                <w:sz w:val="18"/>
                <w:szCs w:val="18"/>
                <w:lang w:val="en-GB"/>
              </w:rPr>
              <w:t xml:space="preserve">any </w:t>
            </w:r>
            <w:r w:rsidRPr="00685C6D">
              <w:rPr>
                <w:rFonts w:ascii="Source Sans Pro" w:hAnsi="Source Sans Pro"/>
                <w:color w:val="575757"/>
                <w:sz w:val="18"/>
                <w:szCs w:val="18"/>
                <w:lang w:val="en-GB"/>
              </w:rPr>
              <w:t xml:space="preserve">information </w:t>
            </w:r>
            <w:r w:rsidR="00835593" w:rsidRPr="00685C6D">
              <w:rPr>
                <w:rFonts w:ascii="Source Sans Pro" w:hAnsi="Source Sans Pro"/>
                <w:color w:val="575757"/>
                <w:sz w:val="18"/>
                <w:szCs w:val="18"/>
                <w:lang w:val="en-GB"/>
              </w:rPr>
              <w:t>that can help establishing your financial risk profile</w:t>
            </w:r>
            <w:r w:rsidRPr="00685C6D">
              <w:rPr>
                <w:rFonts w:ascii="Source Sans Pro" w:hAnsi="Source Sans Pro"/>
                <w:color w:val="575757"/>
                <w:sz w:val="18"/>
                <w:szCs w:val="18"/>
                <w:lang w:val="en-GB"/>
              </w:rPr>
              <w:t>, e.g. financial appraisal, securities/guarantees, credit rating, if available.</w:t>
            </w:r>
            <w:r w:rsidR="00CF0FE9" w:rsidRPr="00685C6D">
              <w:rPr>
                <w:rFonts w:ascii="Source Sans Pro" w:hAnsi="Source Sans Pro"/>
                <w:color w:val="575757"/>
                <w:sz w:val="18"/>
                <w:szCs w:val="18"/>
                <w:lang w:val="en-GB"/>
              </w:rPr>
              <w:t xml:space="preserve"> </w:t>
            </w:r>
          </w:p>
        </w:tc>
      </w:tr>
      <w:tr w:rsidR="00AD16FA" w:rsidRPr="009A6B60"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6BD430BA" w:rsidR="00AD16FA" w:rsidRPr="00685C6D" w:rsidRDefault="00AD16FA" w:rsidP="009A6B60">
            <w:pPr>
              <w:tabs>
                <w:tab w:val="left" w:pos="284"/>
              </w:tabs>
              <w:spacing w:before="120" w:after="120" w:line="260" w:lineRule="exact"/>
              <w:rPr>
                <w:rFonts w:ascii="Source Sans Pro" w:hAnsi="Source Sans Pro"/>
                <w:color w:val="575757"/>
                <w:lang w:val="en-GB"/>
              </w:rPr>
            </w:pPr>
            <w:r w:rsidRPr="00685C6D">
              <w:rPr>
                <w:rFonts w:ascii="Source Sans Pro" w:hAnsi="Source Sans Pro"/>
                <w:b/>
                <w:color w:val="575757"/>
                <w:lang w:val="en-GB"/>
              </w:rPr>
              <w:t>2.4. (Local) stakeholder analysis</w:t>
            </w:r>
          </w:p>
        </w:tc>
      </w:tr>
      <w:tr w:rsidR="00AD16FA" w:rsidRPr="00982B2B"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65E4FD9" w14:textId="77777777" w:rsidR="00AD16FA" w:rsidRPr="00685C6D" w:rsidRDefault="00AD16FA" w:rsidP="00AD16FA">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w:t>
            </w:r>
          </w:p>
          <w:p w14:paraId="2B2A1079" w14:textId="77777777" w:rsidR="00AD16FA" w:rsidRPr="00685C6D" w:rsidRDefault="00AD16FA"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describe further stakeholders (civil society, economic stakeholders, etc.) and their possible role for the success of the investment project; </w:t>
            </w:r>
          </w:p>
          <w:p w14:paraId="07C6C73B" w14:textId="77777777" w:rsidR="00AD16FA" w:rsidRPr="00685C6D" w:rsidRDefault="00AD16FA"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highlight their needs and expectations from the proposed investment project; </w:t>
            </w:r>
          </w:p>
          <w:p w14:paraId="6FD5CAAB" w14:textId="77777777" w:rsidR="00AD16FA" w:rsidRPr="00685C6D" w:rsidRDefault="00AD16FA"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indicate their current level of support; and</w:t>
            </w:r>
          </w:p>
          <w:p w14:paraId="77CCF0B6" w14:textId="77777777" w:rsidR="00AD16FA" w:rsidRPr="00685C6D" w:rsidRDefault="00AD16FA"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proofErr w:type="gramStart"/>
            <w:r w:rsidRPr="00685C6D">
              <w:rPr>
                <w:rFonts w:ascii="Source Sans Pro" w:hAnsi="Source Sans Pro"/>
                <w:color w:val="575757"/>
                <w:sz w:val="18"/>
                <w:szCs w:val="18"/>
                <w:lang w:val="en-GB"/>
              </w:rPr>
              <w:t>describe</w:t>
            </w:r>
            <w:proofErr w:type="gramEnd"/>
            <w:r w:rsidRPr="00685C6D">
              <w:rPr>
                <w:rFonts w:ascii="Source Sans Pro" w:hAnsi="Source Sans Pro"/>
                <w:color w:val="575757"/>
                <w:sz w:val="18"/>
                <w:szCs w:val="18"/>
                <w:lang w:val="en-GB"/>
              </w:rPr>
              <w:t xml:space="preserve"> the future envisaged engagement strategy, using the following table.</w:t>
            </w:r>
          </w:p>
          <w:p w14:paraId="600E7052" w14:textId="0C3B7A38" w:rsidR="00AD16FA" w:rsidRPr="00685C6D" w:rsidRDefault="00AD16FA" w:rsidP="00AD16FA">
            <w:pPr>
              <w:tabs>
                <w:tab w:val="left" w:pos="284"/>
              </w:tabs>
              <w:spacing w:before="120" w:after="120"/>
              <w:rPr>
                <w:rFonts w:ascii="Source Sans Pro" w:hAnsi="Source Sans Pro"/>
                <w:color w:val="575757"/>
                <w:szCs w:val="36"/>
                <w:lang w:val="en-GB"/>
              </w:rPr>
            </w:pPr>
            <w:r w:rsidRPr="00685C6D">
              <w:rPr>
                <w:rFonts w:ascii="Source Sans Pro" w:hAnsi="Source Sans Pro"/>
                <w:color w:val="575757"/>
                <w:sz w:val="18"/>
                <w:szCs w:val="18"/>
                <w:lang w:val="en-GB"/>
              </w:rPr>
              <w:t>Please attach any supporting documents, e.g. proof of support, etc., in the Annex.</w:t>
            </w:r>
          </w:p>
        </w:tc>
      </w:tr>
      <w:tr w:rsidR="00AD16FA" w:rsidRPr="003954E2"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0804F9F3" w:rsidR="00AD16FA" w:rsidRPr="00685C6D" w:rsidRDefault="00AD16FA" w:rsidP="00381199">
            <w:pPr>
              <w:tabs>
                <w:tab w:val="left" w:pos="284"/>
              </w:tabs>
              <w:spacing w:before="120" w:after="120"/>
              <w:jc w:val="center"/>
              <w:rPr>
                <w:rFonts w:ascii="Source Sans Pro" w:hAnsi="Source Sans Pro"/>
                <w:color w:val="575757"/>
                <w:szCs w:val="36"/>
                <w:lang w:val="en-GB"/>
              </w:rPr>
            </w:pPr>
            <w:r w:rsidRPr="00685C6D">
              <w:rPr>
                <w:rFonts w:ascii="Source Sans Pro Black" w:hAnsi="Source Sans Pro Black"/>
                <w:color w:val="575757"/>
                <w:szCs w:val="28"/>
                <w:lang w:val="en-GB"/>
              </w:rPr>
              <w:t xml:space="preserve">Type of </w:t>
            </w:r>
            <w:r w:rsidRPr="00685C6D">
              <w:rPr>
                <w:rFonts w:ascii="Source Sans Pro Black" w:hAnsi="Source Sans Pro Black"/>
                <w:color w:val="575757"/>
                <w:szCs w:val="28"/>
                <w:lang w:val="en-GB"/>
              </w:rPr>
              <w:br/>
              <w:t>stakeholder</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41F5A39D" w:rsidR="00AD16FA" w:rsidRPr="00685C6D" w:rsidRDefault="00AD16FA" w:rsidP="00381199">
            <w:pPr>
              <w:tabs>
                <w:tab w:val="left" w:pos="284"/>
              </w:tabs>
              <w:spacing w:before="120" w:after="120"/>
              <w:jc w:val="center"/>
              <w:rPr>
                <w:rFonts w:ascii="Source Sans Pro" w:hAnsi="Source Sans Pro"/>
                <w:color w:val="575757"/>
                <w:szCs w:val="36"/>
                <w:lang w:val="en-GB"/>
              </w:rPr>
            </w:pPr>
            <w:r w:rsidRPr="00685C6D">
              <w:rPr>
                <w:rFonts w:ascii="Source Sans Pro Black" w:hAnsi="Source Sans Pro Black"/>
                <w:color w:val="575757"/>
                <w:szCs w:val="28"/>
                <w:lang w:val="en-GB"/>
              </w:rPr>
              <w:t>Current status of engagement</w:t>
            </w:r>
          </w:p>
        </w:tc>
        <w:tc>
          <w:tcPr>
            <w:tcW w:w="2126" w:type="dxa"/>
            <w:tcBorders>
              <w:top w:val="single" w:sz="4" w:space="0" w:color="auto"/>
              <w:left w:val="single" w:sz="4" w:space="0" w:color="auto"/>
              <w:right w:val="single" w:sz="4" w:space="0" w:color="auto"/>
            </w:tcBorders>
            <w:shd w:val="clear" w:color="auto" w:fill="DDF2FF"/>
          </w:tcPr>
          <w:p w14:paraId="0ECAFAA5" w14:textId="07928AB1" w:rsidR="00AD16FA" w:rsidRPr="00685C6D" w:rsidRDefault="00AD16FA" w:rsidP="00381199">
            <w:pPr>
              <w:tabs>
                <w:tab w:val="left" w:pos="284"/>
              </w:tabs>
              <w:spacing w:before="120" w:after="120"/>
              <w:jc w:val="center"/>
              <w:rPr>
                <w:rFonts w:ascii="Source Sans Pro" w:hAnsi="Source Sans Pro"/>
                <w:color w:val="575757"/>
                <w:szCs w:val="36"/>
                <w:lang w:val="en-GB"/>
              </w:rPr>
            </w:pPr>
            <w:r w:rsidRPr="00685C6D">
              <w:rPr>
                <w:rFonts w:ascii="Source Sans Pro Black" w:hAnsi="Source Sans Pro Black"/>
                <w:color w:val="575757"/>
                <w:szCs w:val="28"/>
                <w:lang w:val="en-GB"/>
              </w:rPr>
              <w:t>Future engagement activities</w:t>
            </w:r>
          </w:p>
        </w:tc>
        <w:tc>
          <w:tcPr>
            <w:tcW w:w="3119" w:type="dxa"/>
            <w:tcBorders>
              <w:top w:val="single" w:sz="4" w:space="0" w:color="auto"/>
              <w:left w:val="single" w:sz="4" w:space="0" w:color="auto"/>
              <w:right w:val="single" w:sz="4" w:space="0" w:color="auto"/>
            </w:tcBorders>
            <w:shd w:val="clear" w:color="auto" w:fill="DDF2FF"/>
          </w:tcPr>
          <w:p w14:paraId="7B5515E3" w14:textId="1BDF54D0" w:rsidR="00AD16FA" w:rsidRPr="00685C6D" w:rsidRDefault="00AD16FA" w:rsidP="00381199">
            <w:pPr>
              <w:tabs>
                <w:tab w:val="left" w:pos="284"/>
              </w:tabs>
              <w:spacing w:before="120" w:after="120"/>
              <w:jc w:val="center"/>
              <w:rPr>
                <w:rFonts w:ascii="Source Sans Pro" w:hAnsi="Source Sans Pro"/>
                <w:color w:val="575757"/>
                <w:szCs w:val="36"/>
                <w:lang w:val="en-GB"/>
              </w:rPr>
            </w:pPr>
            <w:r w:rsidRPr="00685C6D">
              <w:rPr>
                <w:rFonts w:ascii="Source Sans Pro Black" w:hAnsi="Source Sans Pro Black"/>
                <w:color w:val="575757"/>
                <w:szCs w:val="28"/>
                <w:lang w:val="en-GB"/>
              </w:rPr>
              <w:t>Instruments/channels for dissemination and interaction</w:t>
            </w:r>
          </w:p>
        </w:tc>
      </w:tr>
      <w:tr w:rsidR="00AD16FA" w:rsidRPr="003954E2"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685C6D" w:rsidRDefault="00AD16FA" w:rsidP="00AD16FA">
            <w:pPr>
              <w:tabs>
                <w:tab w:val="left" w:pos="284"/>
              </w:tabs>
              <w:spacing w:before="120" w:after="120"/>
              <w:rPr>
                <w:rFonts w:ascii="Source Sans Pro" w:hAnsi="Source Sans Pro"/>
                <w:color w:val="575757"/>
                <w:szCs w:val="36"/>
                <w:lang w:val="en-GB"/>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685C6D" w:rsidRDefault="00AD16FA" w:rsidP="00AD16FA">
            <w:pPr>
              <w:tabs>
                <w:tab w:val="left" w:pos="284"/>
              </w:tabs>
              <w:spacing w:before="120" w:after="120"/>
              <w:rPr>
                <w:rFonts w:ascii="Source Sans Pro" w:hAnsi="Source Sans Pro"/>
                <w:color w:val="575757"/>
                <w:szCs w:val="36"/>
                <w:lang w:val="en-GB"/>
              </w:rPr>
            </w:pPr>
          </w:p>
        </w:tc>
        <w:tc>
          <w:tcPr>
            <w:tcW w:w="2126" w:type="dxa"/>
            <w:tcBorders>
              <w:left w:val="single" w:sz="4" w:space="0" w:color="auto"/>
              <w:right w:val="single" w:sz="4" w:space="0" w:color="auto"/>
            </w:tcBorders>
          </w:tcPr>
          <w:p w14:paraId="6F4B07E8" w14:textId="77777777" w:rsidR="00AD16FA" w:rsidRPr="00685C6D" w:rsidRDefault="00AD16FA" w:rsidP="00AD16FA">
            <w:pPr>
              <w:tabs>
                <w:tab w:val="left" w:pos="284"/>
              </w:tabs>
              <w:spacing w:before="120" w:after="120"/>
              <w:rPr>
                <w:rFonts w:ascii="Source Sans Pro" w:hAnsi="Source Sans Pro"/>
                <w:color w:val="575757"/>
                <w:szCs w:val="36"/>
                <w:lang w:val="en-GB"/>
              </w:rPr>
            </w:pPr>
          </w:p>
        </w:tc>
        <w:tc>
          <w:tcPr>
            <w:tcW w:w="3119" w:type="dxa"/>
            <w:tcBorders>
              <w:left w:val="single" w:sz="4" w:space="0" w:color="auto"/>
              <w:right w:val="single" w:sz="4" w:space="0" w:color="auto"/>
            </w:tcBorders>
          </w:tcPr>
          <w:p w14:paraId="231779F4" w14:textId="365829DE" w:rsidR="00AD16FA" w:rsidRPr="00685C6D" w:rsidRDefault="00AD16FA" w:rsidP="00AD16FA">
            <w:pPr>
              <w:tabs>
                <w:tab w:val="left" w:pos="284"/>
              </w:tabs>
              <w:spacing w:before="120" w:after="120"/>
              <w:rPr>
                <w:rFonts w:ascii="Source Sans Pro" w:hAnsi="Source Sans Pro"/>
                <w:color w:val="575757"/>
                <w:szCs w:val="36"/>
                <w:lang w:val="en-GB"/>
              </w:rPr>
            </w:pPr>
          </w:p>
        </w:tc>
      </w:tr>
      <w:tr w:rsidR="00D031C4" w:rsidRPr="003954E2"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685C6D" w:rsidRDefault="00D031C4" w:rsidP="00AD16FA">
            <w:pPr>
              <w:tabs>
                <w:tab w:val="left" w:pos="284"/>
              </w:tabs>
              <w:spacing w:before="120" w:after="120"/>
              <w:rPr>
                <w:rFonts w:ascii="Source Sans Pro" w:hAnsi="Source Sans Pro"/>
                <w:color w:val="575757"/>
                <w:szCs w:val="36"/>
                <w:lang w:val="en-GB"/>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685C6D" w:rsidRDefault="00D031C4" w:rsidP="00AD16FA">
            <w:pPr>
              <w:tabs>
                <w:tab w:val="left" w:pos="284"/>
              </w:tabs>
              <w:spacing w:before="120" w:after="120"/>
              <w:rPr>
                <w:rFonts w:ascii="Source Sans Pro" w:hAnsi="Source Sans Pro"/>
                <w:color w:val="575757"/>
                <w:szCs w:val="36"/>
                <w:lang w:val="en-GB"/>
              </w:rPr>
            </w:pPr>
          </w:p>
        </w:tc>
        <w:tc>
          <w:tcPr>
            <w:tcW w:w="2126" w:type="dxa"/>
            <w:tcBorders>
              <w:left w:val="single" w:sz="4" w:space="0" w:color="auto"/>
              <w:right w:val="single" w:sz="4" w:space="0" w:color="auto"/>
            </w:tcBorders>
          </w:tcPr>
          <w:p w14:paraId="68E87D8C" w14:textId="77777777" w:rsidR="00D031C4" w:rsidRPr="00685C6D" w:rsidRDefault="00D031C4" w:rsidP="00AD16FA">
            <w:pPr>
              <w:tabs>
                <w:tab w:val="left" w:pos="284"/>
              </w:tabs>
              <w:spacing w:before="120" w:after="120"/>
              <w:rPr>
                <w:rFonts w:ascii="Source Sans Pro" w:hAnsi="Source Sans Pro"/>
                <w:color w:val="575757"/>
                <w:szCs w:val="36"/>
                <w:lang w:val="en-GB"/>
              </w:rPr>
            </w:pPr>
          </w:p>
        </w:tc>
        <w:tc>
          <w:tcPr>
            <w:tcW w:w="3119" w:type="dxa"/>
            <w:tcBorders>
              <w:left w:val="single" w:sz="4" w:space="0" w:color="auto"/>
              <w:right w:val="single" w:sz="4" w:space="0" w:color="auto"/>
            </w:tcBorders>
          </w:tcPr>
          <w:p w14:paraId="3A255D8B" w14:textId="77777777" w:rsidR="00D031C4" w:rsidRPr="00685C6D" w:rsidRDefault="00D031C4" w:rsidP="00AD16FA">
            <w:pPr>
              <w:tabs>
                <w:tab w:val="left" w:pos="284"/>
              </w:tabs>
              <w:spacing w:before="120" w:after="120"/>
              <w:rPr>
                <w:rFonts w:ascii="Source Sans Pro" w:hAnsi="Source Sans Pro"/>
                <w:color w:val="575757"/>
                <w:szCs w:val="36"/>
                <w:lang w:val="en-GB"/>
              </w:rPr>
            </w:pPr>
          </w:p>
        </w:tc>
      </w:tr>
      <w:tr w:rsidR="00381199" w:rsidRPr="003954E2"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685C6D" w:rsidRDefault="00381199" w:rsidP="00AD16FA">
            <w:pPr>
              <w:tabs>
                <w:tab w:val="left" w:pos="284"/>
              </w:tabs>
              <w:spacing w:before="120" w:after="120"/>
              <w:rPr>
                <w:rFonts w:ascii="Source Sans Pro" w:hAnsi="Source Sans Pro"/>
                <w:color w:val="575757"/>
                <w:szCs w:val="36"/>
                <w:lang w:val="en-GB"/>
              </w:rPr>
            </w:pPr>
          </w:p>
        </w:tc>
        <w:tc>
          <w:tcPr>
            <w:tcW w:w="1843" w:type="dxa"/>
            <w:tcBorders>
              <w:top w:val="single" w:sz="4" w:space="0" w:color="auto"/>
              <w:left w:val="single" w:sz="4" w:space="0" w:color="auto"/>
              <w:right w:val="single" w:sz="4" w:space="0" w:color="auto"/>
            </w:tcBorders>
          </w:tcPr>
          <w:p w14:paraId="1CC05ABF" w14:textId="77777777" w:rsidR="00381199" w:rsidRPr="00685C6D" w:rsidRDefault="00381199" w:rsidP="00AD16FA">
            <w:pPr>
              <w:tabs>
                <w:tab w:val="left" w:pos="284"/>
              </w:tabs>
              <w:spacing w:before="120" w:after="120"/>
              <w:rPr>
                <w:rFonts w:ascii="Source Sans Pro" w:hAnsi="Source Sans Pro"/>
                <w:color w:val="575757"/>
                <w:szCs w:val="36"/>
                <w:lang w:val="en-GB"/>
              </w:rPr>
            </w:pPr>
          </w:p>
        </w:tc>
        <w:tc>
          <w:tcPr>
            <w:tcW w:w="2126" w:type="dxa"/>
            <w:tcBorders>
              <w:left w:val="single" w:sz="4" w:space="0" w:color="auto"/>
              <w:right w:val="single" w:sz="4" w:space="0" w:color="auto"/>
            </w:tcBorders>
          </w:tcPr>
          <w:p w14:paraId="1A660AC9" w14:textId="77777777" w:rsidR="00381199" w:rsidRPr="00685C6D" w:rsidRDefault="00381199" w:rsidP="00AD16FA">
            <w:pPr>
              <w:tabs>
                <w:tab w:val="left" w:pos="284"/>
              </w:tabs>
              <w:spacing w:before="120" w:after="120"/>
              <w:rPr>
                <w:rFonts w:ascii="Source Sans Pro" w:hAnsi="Source Sans Pro"/>
                <w:color w:val="575757"/>
                <w:szCs w:val="36"/>
                <w:lang w:val="en-GB"/>
              </w:rPr>
            </w:pPr>
          </w:p>
        </w:tc>
        <w:tc>
          <w:tcPr>
            <w:tcW w:w="3119" w:type="dxa"/>
            <w:tcBorders>
              <w:left w:val="single" w:sz="4" w:space="0" w:color="auto"/>
              <w:right w:val="single" w:sz="4" w:space="0" w:color="auto"/>
            </w:tcBorders>
          </w:tcPr>
          <w:p w14:paraId="57B879BD" w14:textId="77777777" w:rsidR="00381199" w:rsidRPr="00685C6D" w:rsidRDefault="00381199" w:rsidP="00AD16FA">
            <w:pPr>
              <w:tabs>
                <w:tab w:val="left" w:pos="284"/>
              </w:tabs>
              <w:spacing w:before="120" w:after="120"/>
              <w:rPr>
                <w:rFonts w:ascii="Source Sans Pro" w:hAnsi="Source Sans Pro"/>
                <w:color w:val="575757"/>
                <w:szCs w:val="36"/>
                <w:lang w:val="en-GB"/>
              </w:rPr>
            </w:pPr>
          </w:p>
        </w:tc>
      </w:tr>
    </w:tbl>
    <w:p w14:paraId="5F534DCE" w14:textId="6E91E72A" w:rsidR="00D069B0" w:rsidRDefault="00D069B0" w:rsidP="00F36318">
      <w:pPr>
        <w:tabs>
          <w:tab w:val="left" w:pos="284"/>
        </w:tabs>
        <w:spacing w:line="240" w:lineRule="atLeast"/>
        <w:rPr>
          <w:rFonts w:ascii="Source Sans Pro Black" w:hAnsi="Source Sans Pro Black"/>
          <w:color w:val="559DC4"/>
          <w:sz w:val="28"/>
          <w:szCs w:val="28"/>
          <w:lang w:val="en-GB"/>
        </w:rPr>
      </w:pPr>
    </w:p>
    <w:p w14:paraId="6E5E2A18" w14:textId="1AA9761D" w:rsidR="009A6B60" w:rsidRDefault="009A6B60" w:rsidP="00F36318">
      <w:pPr>
        <w:tabs>
          <w:tab w:val="left" w:pos="284"/>
        </w:tabs>
        <w:spacing w:line="240" w:lineRule="atLeast"/>
        <w:rPr>
          <w:rFonts w:ascii="Source Sans Pro Black" w:hAnsi="Source Sans Pro Black"/>
          <w:color w:val="559DC4"/>
          <w:sz w:val="28"/>
          <w:szCs w:val="28"/>
          <w:lang w:val="en-GB"/>
        </w:rPr>
      </w:pPr>
    </w:p>
    <w:p w14:paraId="7224E6C9" w14:textId="31484C73" w:rsidR="009A6B60" w:rsidRDefault="009A6B60" w:rsidP="00F36318">
      <w:pPr>
        <w:tabs>
          <w:tab w:val="left" w:pos="284"/>
        </w:tabs>
        <w:spacing w:line="240" w:lineRule="atLeast"/>
        <w:rPr>
          <w:rFonts w:ascii="Source Sans Pro Black" w:hAnsi="Source Sans Pro Black"/>
          <w:color w:val="559DC4"/>
          <w:sz w:val="28"/>
          <w:szCs w:val="28"/>
          <w:lang w:val="en-GB"/>
        </w:rPr>
      </w:pPr>
    </w:p>
    <w:p w14:paraId="3DA992B5" w14:textId="77777777" w:rsidR="008F5B7D" w:rsidRPr="003954E2" w:rsidRDefault="008F5B7D" w:rsidP="00F36318">
      <w:pPr>
        <w:tabs>
          <w:tab w:val="left" w:pos="284"/>
        </w:tabs>
        <w:spacing w:line="240" w:lineRule="atLeast"/>
        <w:rPr>
          <w:rFonts w:ascii="Source Sans Pro Black" w:hAnsi="Source Sans Pro Black"/>
          <w:color w:val="559DC4"/>
          <w:sz w:val="28"/>
          <w:szCs w:val="28"/>
          <w:lang w:val="en-GB"/>
        </w:rPr>
      </w:pPr>
    </w:p>
    <w:tbl>
      <w:tblPr>
        <w:tblStyle w:val="Tabellenraster"/>
        <w:tblW w:w="9039" w:type="dxa"/>
        <w:tblLook w:val="04A0" w:firstRow="1" w:lastRow="0" w:firstColumn="1" w:lastColumn="0" w:noHBand="0" w:noVBand="1"/>
      </w:tblPr>
      <w:tblGrid>
        <w:gridCol w:w="9039"/>
      </w:tblGrid>
      <w:tr w:rsidR="00BA3528" w:rsidRPr="003954E2"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235C0F6B" w:rsidR="00BA3528" w:rsidRPr="00685C6D" w:rsidRDefault="00BA3528" w:rsidP="00381199">
            <w:pPr>
              <w:pStyle w:val="Listenabsatz"/>
              <w:numPr>
                <w:ilvl w:val="0"/>
                <w:numId w:val="7"/>
              </w:numPr>
              <w:tabs>
                <w:tab w:val="left" w:pos="284"/>
              </w:tabs>
              <w:spacing w:before="120" w:after="120" w:line="240" w:lineRule="atLeast"/>
              <w:ind w:left="284" w:hanging="284"/>
              <w:rPr>
                <w:b/>
                <w:color w:val="0069A9"/>
                <w:lang w:val="en-GB"/>
              </w:rPr>
            </w:pPr>
            <w:r w:rsidRPr="00685C6D">
              <w:rPr>
                <w:rFonts w:ascii="Source Sans Pro" w:hAnsi="Source Sans Pro" w:cs="Times New Roman"/>
                <w:b/>
                <w:color w:val="0069A9"/>
                <w:sz w:val="28"/>
                <w:szCs w:val="28"/>
                <w:lang w:val="en-GB"/>
              </w:rPr>
              <w:lastRenderedPageBreak/>
              <w:t>Legal analysis</w:t>
            </w:r>
          </w:p>
        </w:tc>
      </w:tr>
      <w:tr w:rsidR="00BA3528" w:rsidRPr="00982B2B"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77777777" w:rsidR="00BA3528" w:rsidRPr="00685C6D" w:rsidRDefault="00BA3528" w:rsidP="00381199">
            <w:pPr>
              <w:tabs>
                <w:tab w:val="left" w:pos="284"/>
              </w:tabs>
              <w:spacing w:before="120" w:after="120" w:line="260" w:lineRule="exact"/>
              <w:rPr>
                <w:color w:val="575757"/>
                <w:lang w:val="en-GB"/>
              </w:rPr>
            </w:pPr>
            <w:r w:rsidRPr="00685C6D">
              <w:rPr>
                <w:rFonts w:ascii="Source Sans Pro" w:hAnsi="Source Sans Pro"/>
                <w:b/>
                <w:color w:val="575757"/>
                <w:szCs w:val="36"/>
                <w:lang w:val="en-GB"/>
              </w:rPr>
              <w:t>3.1. Legal feasibility of the planned investment</w:t>
            </w:r>
          </w:p>
        </w:tc>
      </w:tr>
      <w:tr w:rsidR="00BA3528" w:rsidRPr="00982B2B"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0654FFB0" w14:textId="77777777" w:rsidR="003E6F44" w:rsidRPr="00685C6D" w:rsidRDefault="003E6F44" w:rsidP="003E6F4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Please:</w:t>
            </w:r>
          </w:p>
          <w:p w14:paraId="7562CFC5" w14:textId="1486CE57" w:rsidR="003E6F44" w:rsidRPr="00685C6D" w:rsidRDefault="003E6F44" w:rsidP="00381199">
            <w:pPr>
              <w:pStyle w:val="Listenabsatz"/>
              <w:numPr>
                <w:ilvl w:val="0"/>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Describe the (local, national and potentially international) legal requirements applicable to the planned investment, e.g. regulations concerning </w:t>
            </w:r>
          </w:p>
          <w:p w14:paraId="3DB2C29B" w14:textId="77777777" w:rsidR="003E6F44" w:rsidRPr="00685C6D" w:rsidRDefault="003E6F44" w:rsidP="003E6F44">
            <w:pPr>
              <w:pStyle w:val="Listenabsatz"/>
              <w:numPr>
                <w:ilvl w:val="1"/>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available investment types and framework conditions, </w:t>
            </w:r>
          </w:p>
          <w:p w14:paraId="0DE07FFD" w14:textId="77777777" w:rsidR="003E6F44" w:rsidRPr="00685C6D" w:rsidRDefault="003E6F44" w:rsidP="003E6F44">
            <w:pPr>
              <w:pStyle w:val="Listenabsatz"/>
              <w:numPr>
                <w:ilvl w:val="1"/>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the actual investment approach, or </w:t>
            </w:r>
          </w:p>
          <w:p w14:paraId="6AC9B339" w14:textId="575CF6AC" w:rsidR="003E6F44" w:rsidRPr="00685C6D" w:rsidRDefault="003E6F44" w:rsidP="00381199">
            <w:pPr>
              <w:pStyle w:val="Listenabsatz"/>
              <w:numPr>
                <w:ilvl w:val="1"/>
                <w:numId w:val="2"/>
              </w:numPr>
              <w:tabs>
                <w:tab w:val="left" w:pos="284"/>
              </w:tabs>
              <w:spacing w:before="120" w:after="120"/>
              <w:rPr>
                <w:rFonts w:ascii="Source Sans Pro" w:hAnsi="Source Sans Pro"/>
                <w:color w:val="575757"/>
                <w:sz w:val="18"/>
                <w:szCs w:val="18"/>
                <w:lang w:val="en-GB"/>
              </w:rPr>
            </w:pPr>
            <w:proofErr w:type="gramStart"/>
            <w:r w:rsidRPr="00685C6D">
              <w:rPr>
                <w:rFonts w:ascii="Source Sans Pro" w:hAnsi="Source Sans Pro"/>
                <w:color w:val="575757"/>
                <w:sz w:val="18"/>
                <w:szCs w:val="18"/>
                <w:lang w:val="en-GB"/>
              </w:rPr>
              <w:t>the</w:t>
            </w:r>
            <w:proofErr w:type="gramEnd"/>
            <w:r w:rsidRPr="00685C6D">
              <w:rPr>
                <w:rFonts w:ascii="Source Sans Pro" w:hAnsi="Source Sans Pro"/>
                <w:color w:val="575757"/>
                <w:sz w:val="18"/>
                <w:szCs w:val="18"/>
                <w:lang w:val="en-GB"/>
              </w:rPr>
              <w:t xml:space="preserve"> structuring and timeline of the single investment steps (incl. public procurement or debt accounting rules) etc. </w:t>
            </w:r>
          </w:p>
          <w:p w14:paraId="6674095F" w14:textId="4607D77D" w:rsidR="003E6F44" w:rsidRPr="00685C6D" w:rsidRDefault="003E6F44" w:rsidP="003E6F44">
            <w:pPr>
              <w:pStyle w:val="Listenabsatz"/>
              <w:numPr>
                <w:ilvl w:val="0"/>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Clarify possible legal/regulatory incentives and how they will be used to benefit the project; and</w:t>
            </w:r>
          </w:p>
          <w:p w14:paraId="56ED78E2" w14:textId="4FE71755" w:rsidR="003E6F44" w:rsidRPr="00685C6D" w:rsidRDefault="003E6F44" w:rsidP="00381199">
            <w:pPr>
              <w:pStyle w:val="Listenabsatz"/>
              <w:numPr>
                <w:ilvl w:val="0"/>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Clarify possible legal/regulatory obstacles and how they </w:t>
            </w:r>
            <w:proofErr w:type="gramStart"/>
            <w:r w:rsidRPr="00685C6D">
              <w:rPr>
                <w:rFonts w:ascii="Source Sans Pro" w:hAnsi="Source Sans Pro"/>
                <w:color w:val="575757"/>
                <w:sz w:val="18"/>
                <w:szCs w:val="18"/>
                <w:lang w:val="en-GB"/>
              </w:rPr>
              <w:t>will be tackled</w:t>
            </w:r>
            <w:proofErr w:type="gramEnd"/>
            <w:r w:rsidRPr="00685C6D">
              <w:rPr>
                <w:rFonts w:ascii="Source Sans Pro" w:hAnsi="Source Sans Pro"/>
                <w:color w:val="575757"/>
                <w:sz w:val="18"/>
                <w:szCs w:val="18"/>
                <w:lang w:val="en-GB"/>
              </w:rPr>
              <w:t xml:space="preserve">.  </w:t>
            </w:r>
          </w:p>
          <w:p w14:paraId="6DD50699" w14:textId="2C954DCA" w:rsidR="003E6F44" w:rsidRPr="00685C6D" w:rsidRDefault="003E6F44" w:rsidP="00F36C9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Please describe the preparatory assessments and studies carried out in the course of the investment concept development and attach any (summaries of the) performed analyses to the investment concept. Please also state if an Environmental </w:t>
            </w:r>
            <w:r w:rsidR="000507E8" w:rsidRPr="00685C6D">
              <w:rPr>
                <w:rFonts w:ascii="Source Sans Pro" w:hAnsi="Source Sans Pro"/>
                <w:color w:val="575757"/>
                <w:sz w:val="18"/>
                <w:szCs w:val="18"/>
                <w:lang w:val="en-GB"/>
              </w:rPr>
              <w:t>Impact Assessment (EIA)</w:t>
            </w:r>
            <w:r w:rsidR="000507E8" w:rsidRPr="00685C6D">
              <w:rPr>
                <w:rStyle w:val="Funotenzeichen"/>
                <w:rFonts w:ascii="Source Sans Pro" w:hAnsi="Source Sans Pro"/>
                <w:color w:val="575757"/>
                <w:sz w:val="18"/>
                <w:szCs w:val="18"/>
                <w:lang w:val="en-GB"/>
              </w:rPr>
              <w:footnoteReference w:id="10"/>
            </w:r>
            <w:r w:rsidRPr="00685C6D">
              <w:rPr>
                <w:rFonts w:ascii="Source Sans Pro" w:hAnsi="Source Sans Pro"/>
                <w:color w:val="575757"/>
                <w:sz w:val="18"/>
                <w:szCs w:val="18"/>
                <w:lang w:val="en-GB"/>
              </w:rPr>
              <w:t xml:space="preserve"> is required; if yes and if already conducted, briefly highlight the outcomes</w:t>
            </w:r>
            <w:r w:rsidR="00CF0FE9" w:rsidRPr="00685C6D">
              <w:rPr>
                <w:rFonts w:ascii="Source Sans Pro" w:hAnsi="Source Sans Pro"/>
                <w:color w:val="575757"/>
                <w:sz w:val="18"/>
                <w:szCs w:val="18"/>
                <w:lang w:val="en-GB"/>
              </w:rPr>
              <w:t xml:space="preserve">. </w:t>
            </w:r>
          </w:p>
        </w:tc>
      </w:tr>
    </w:tbl>
    <w:p w14:paraId="2B21FF87" w14:textId="7450AA91" w:rsidR="003E6F44" w:rsidRPr="003954E2" w:rsidRDefault="003E6F44" w:rsidP="00F36318">
      <w:pPr>
        <w:tabs>
          <w:tab w:val="left" w:pos="284"/>
        </w:tabs>
        <w:spacing w:line="240" w:lineRule="atLeast"/>
        <w:rPr>
          <w:rFonts w:ascii="Source Sans Pro Black" w:hAnsi="Source Sans Pro Black"/>
          <w:color w:val="559DC4"/>
          <w:sz w:val="28"/>
          <w:szCs w:val="28"/>
          <w:lang w:val="en-GB"/>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3954E2"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6001802F" w:rsidR="00BA3528" w:rsidRPr="003954E2" w:rsidRDefault="00BA3528" w:rsidP="00381199">
            <w:pPr>
              <w:pStyle w:val="Listenabsatz"/>
              <w:numPr>
                <w:ilvl w:val="0"/>
                <w:numId w:val="7"/>
              </w:numPr>
              <w:tabs>
                <w:tab w:val="left" w:pos="284"/>
              </w:tabs>
              <w:spacing w:before="120" w:after="120" w:line="240" w:lineRule="atLeast"/>
              <w:ind w:left="284" w:hanging="284"/>
              <w:rPr>
                <w:rFonts w:ascii="Source Sans Pro Black" w:hAnsi="Source Sans Pro Black"/>
                <w:b/>
                <w:color w:val="559DC4"/>
                <w:sz w:val="28"/>
                <w:szCs w:val="28"/>
                <w:lang w:val="en-GB"/>
              </w:rPr>
            </w:pPr>
            <w:r w:rsidRPr="00685C6D">
              <w:rPr>
                <w:rFonts w:ascii="Source Sans Pro" w:hAnsi="Source Sans Pro" w:cs="Times New Roman"/>
                <w:b/>
                <w:color w:val="0069A9"/>
                <w:sz w:val="28"/>
                <w:szCs w:val="28"/>
                <w:lang w:val="en-GB"/>
              </w:rPr>
              <w:t>Economic and financial analysis</w:t>
            </w:r>
          </w:p>
        </w:tc>
      </w:tr>
      <w:tr w:rsidR="00BA3528" w:rsidRPr="003954E2"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77777777" w:rsidR="00BA3528" w:rsidRPr="00685C6D" w:rsidRDefault="00BA3528" w:rsidP="00381199">
            <w:pPr>
              <w:tabs>
                <w:tab w:val="left" w:pos="284"/>
              </w:tabs>
              <w:spacing w:before="120" w:after="120" w:line="240" w:lineRule="exact"/>
              <w:rPr>
                <w:rFonts w:ascii="Source Sans Pro Black" w:hAnsi="Source Sans Pro Black"/>
                <w:color w:val="575757"/>
                <w:sz w:val="28"/>
                <w:szCs w:val="28"/>
                <w:lang w:val="en-GB"/>
              </w:rPr>
            </w:pPr>
            <w:r w:rsidRPr="00685C6D">
              <w:rPr>
                <w:rFonts w:ascii="Source Sans Pro" w:hAnsi="Source Sans Pro"/>
                <w:b/>
                <w:color w:val="575757"/>
                <w:szCs w:val="36"/>
                <w:lang w:val="en-GB"/>
              </w:rPr>
              <w:t>4.1. Estimated costs and revenues</w:t>
            </w:r>
          </w:p>
        </w:tc>
      </w:tr>
      <w:tr w:rsidR="00BA3528" w:rsidRPr="00982B2B"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53E2555F" w14:textId="77777777" w:rsidR="00BA3528" w:rsidRPr="00685C6D" w:rsidRDefault="00BA3528" w:rsidP="00F36318">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Please specify: </w:t>
            </w:r>
          </w:p>
          <w:p w14:paraId="4B733646" w14:textId="77777777" w:rsidR="003E6F44" w:rsidRPr="00685C6D" w:rsidRDefault="003E6F4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en-GB"/>
              </w:rPr>
            </w:pPr>
            <w:r w:rsidRPr="00685C6D">
              <w:rPr>
                <w:rFonts w:ascii="Source Sans Pro" w:hAnsi="Source Sans Pro"/>
                <w:color w:val="575757"/>
                <w:sz w:val="18"/>
                <w:szCs w:val="18"/>
                <w:lang w:val="en-GB"/>
              </w:rPr>
              <w:t>The estimated costs per cost category, differentiating between CAPEX and OPEX (equipment and installation cost, staff costs, external subcontracting, maintenance costs, etc.);</w:t>
            </w:r>
          </w:p>
          <w:p w14:paraId="1DF5EE61" w14:textId="77777777" w:rsidR="003E6F44" w:rsidRPr="00685C6D" w:rsidRDefault="003E6F4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Cost savings and other revenues. </w:t>
            </w:r>
          </w:p>
          <w:p w14:paraId="7D5728D4" w14:textId="2407ED1A" w:rsidR="00BA3528" w:rsidRPr="00685C6D" w:rsidRDefault="003E6F44" w:rsidP="00381199">
            <w:pPr>
              <w:tabs>
                <w:tab w:val="left" w:pos="284"/>
              </w:tabs>
              <w:spacing w:before="120" w:after="120"/>
              <w:rPr>
                <w:rFonts w:ascii="Source Sans Pro Black" w:hAnsi="Source Sans Pro Black"/>
                <w:color w:val="575757"/>
                <w:sz w:val="28"/>
                <w:szCs w:val="28"/>
                <w:lang w:val="en-GB"/>
              </w:rPr>
            </w:pPr>
            <w:r w:rsidRPr="00685C6D">
              <w:rPr>
                <w:rFonts w:ascii="Source Sans Pro" w:hAnsi="Source Sans Pro"/>
                <w:color w:val="575757"/>
                <w:sz w:val="18"/>
                <w:szCs w:val="18"/>
                <w:lang w:val="en-GB"/>
              </w:rPr>
              <w:t>Please summarise these costs and reve</w:t>
            </w:r>
            <w:r w:rsidR="00381199" w:rsidRPr="00685C6D">
              <w:rPr>
                <w:rFonts w:ascii="Source Sans Pro" w:hAnsi="Source Sans Pro"/>
                <w:color w:val="575757"/>
                <w:sz w:val="18"/>
                <w:szCs w:val="18"/>
                <w:lang w:val="en-GB"/>
              </w:rPr>
              <w:t>nues</w:t>
            </w:r>
            <w:r w:rsidR="00EC1C1C" w:rsidRPr="00685C6D">
              <w:rPr>
                <w:rStyle w:val="Funotenzeichen"/>
                <w:rFonts w:ascii="Source Sans Pro" w:hAnsi="Source Sans Pro"/>
                <w:color w:val="575757"/>
                <w:sz w:val="18"/>
                <w:szCs w:val="18"/>
                <w:lang w:val="en-GB"/>
              </w:rPr>
              <w:footnoteReference w:id="11"/>
            </w:r>
            <w:r w:rsidR="00381199" w:rsidRPr="00685C6D">
              <w:rPr>
                <w:rFonts w:ascii="Source Sans Pro" w:hAnsi="Source Sans Pro"/>
                <w:color w:val="575757"/>
                <w:sz w:val="18"/>
                <w:szCs w:val="18"/>
                <w:lang w:val="en-GB"/>
              </w:rPr>
              <w:t xml:space="preserve"> </w:t>
            </w:r>
            <w:r w:rsidRPr="00685C6D">
              <w:rPr>
                <w:rFonts w:ascii="Source Sans Pro" w:hAnsi="Source Sans Pro"/>
                <w:color w:val="575757"/>
                <w:sz w:val="18"/>
                <w:szCs w:val="18"/>
                <w:lang w:val="en-GB"/>
              </w:rPr>
              <w:t>in the table below. Please provide a more detailed forecast (depicting the costs per investment component) on the cash flow development over the lifetime of the investment project in the Annex.</w:t>
            </w:r>
          </w:p>
        </w:tc>
      </w:tr>
      <w:tr w:rsidR="00BA3528" w:rsidRPr="003954E2"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77777777" w:rsidR="00BA3528" w:rsidRPr="00685C6D" w:rsidRDefault="00BA3528" w:rsidP="00381199">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CAPEX</w:t>
            </w:r>
          </w:p>
        </w:tc>
      </w:tr>
      <w:tr w:rsidR="00BA3528" w:rsidRPr="003954E2"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77777777" w:rsidR="00BA3528" w:rsidRPr="00685C6D" w:rsidRDefault="00BA3528" w:rsidP="00F36318">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cost of planning processes</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77777777" w:rsidR="00BA3528" w:rsidRPr="00685C6D" w:rsidRDefault="00BA3528" w:rsidP="00F36318">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cost of installation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77777777" w:rsidR="00BA3528" w:rsidRPr="00685C6D" w:rsidRDefault="00BA3528" w:rsidP="00F36318">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equipment cost</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77777777" w:rsidR="00BA3528" w:rsidRPr="00685C6D" w:rsidRDefault="00BA3528" w:rsidP="00F36318">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Other(s) [please specify]</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77777777" w:rsidR="00BA3528" w:rsidRPr="00685C6D" w:rsidRDefault="00BA3528" w:rsidP="00D0156D">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Total investment cost</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685C6D" w:rsidRDefault="00BA3528" w:rsidP="00381199">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b/>
                <w:color w:val="575757"/>
                <w:sz w:val="18"/>
                <w:szCs w:val="18"/>
                <w:lang w:val="en-GB"/>
              </w:rPr>
              <w:t>EUR</w:t>
            </w:r>
          </w:p>
        </w:tc>
      </w:tr>
      <w:tr w:rsidR="00BA3528" w:rsidRPr="003954E2"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77777777" w:rsidR="00BA3528" w:rsidRPr="00685C6D" w:rsidRDefault="00BA3528" w:rsidP="00381199">
            <w:pPr>
              <w:tabs>
                <w:tab w:val="left" w:pos="284"/>
              </w:tabs>
              <w:spacing w:before="120" w:after="120" w:line="240" w:lineRule="atLeast"/>
              <w:rPr>
                <w:rFonts w:ascii="Source Sans Pro Black" w:hAnsi="Source Sans Pro Black"/>
                <w:color w:val="575757"/>
                <w:sz w:val="20"/>
                <w:szCs w:val="20"/>
                <w:lang w:val="en-GB"/>
              </w:rPr>
            </w:pPr>
            <w:r w:rsidRPr="00685C6D">
              <w:rPr>
                <w:rFonts w:ascii="Source Sans Pro Black" w:hAnsi="Source Sans Pro Black"/>
                <w:b/>
                <w:color w:val="575757"/>
                <w:sz w:val="20"/>
                <w:szCs w:val="20"/>
                <w:lang w:val="en-GB"/>
              </w:rPr>
              <w:t>OPEX</w:t>
            </w:r>
          </w:p>
        </w:tc>
      </w:tr>
      <w:tr w:rsidR="00BA3528" w:rsidRPr="003954E2"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77777777" w:rsidR="00BA3528" w:rsidRPr="00685C6D" w:rsidRDefault="00BA3528" w:rsidP="00EC1C1C">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maintenance cost (year)</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315843E" w:rsidR="00EC1C1C" w:rsidRPr="00685C6D" w:rsidRDefault="00EC1C1C" w:rsidP="00EC1C1C">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staff cost (year)</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01F1BE0F" w:rsidR="00EC1C1C" w:rsidRPr="00685C6D" w:rsidRDefault="00EC1C1C"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external sub-contracting (year)</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770EAB73" w:rsidR="00BA3528" w:rsidRPr="00685C6D" w:rsidRDefault="00BA3528" w:rsidP="00EC1C1C">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lastRenderedPageBreak/>
              <w:t>Other(s) [please specify]</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77777777" w:rsidR="00BA3528" w:rsidRPr="00685C6D" w:rsidRDefault="00BA3528" w:rsidP="00EC1C1C">
            <w:pPr>
              <w:tabs>
                <w:tab w:val="left" w:pos="284"/>
              </w:tabs>
              <w:spacing w:before="120" w:after="120" w:line="240" w:lineRule="atLeast"/>
              <w:rPr>
                <w:rFonts w:ascii="Source Sans Pro Black" w:hAnsi="Source Sans Pro Black"/>
                <w:b/>
                <w:color w:val="575757"/>
                <w:sz w:val="20"/>
                <w:szCs w:val="20"/>
                <w:lang w:val="en-GB"/>
              </w:rPr>
            </w:pPr>
            <w:r w:rsidRPr="00685C6D">
              <w:rPr>
                <w:rFonts w:ascii="Source Sans Pro Black" w:hAnsi="Source Sans Pro Black"/>
                <w:b/>
                <w:color w:val="575757"/>
                <w:sz w:val="20"/>
                <w:szCs w:val="20"/>
                <w:lang w:val="en-GB"/>
              </w:rPr>
              <w:t>Total operating cost (year)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685C6D" w:rsidRDefault="00BA3528" w:rsidP="00EC1C1C">
            <w:pPr>
              <w:tabs>
                <w:tab w:val="left" w:pos="284"/>
              </w:tabs>
              <w:spacing w:before="120" w:after="120" w:line="240" w:lineRule="atLeast"/>
              <w:rPr>
                <w:rFonts w:ascii="Source Sans Pro Black" w:hAnsi="Source Sans Pro Black"/>
                <w:color w:val="575757"/>
                <w:sz w:val="18"/>
                <w:szCs w:val="18"/>
                <w:lang w:val="en-GB"/>
              </w:rPr>
            </w:pPr>
            <w:r w:rsidRPr="00685C6D">
              <w:rPr>
                <w:rFonts w:ascii="Source Sans Pro Black" w:hAnsi="Source Sans Pro Black"/>
                <w:color w:val="575757"/>
                <w:sz w:val="18"/>
                <w:szCs w:val="18"/>
                <w:lang w:val="en-GB"/>
              </w:rPr>
              <w:t>EUR</w:t>
            </w:r>
          </w:p>
        </w:tc>
      </w:tr>
      <w:tr w:rsidR="00BA3528" w:rsidRPr="003954E2"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77777777" w:rsidR="00BA3528" w:rsidRPr="00685C6D" w:rsidRDefault="00BA3528" w:rsidP="00381199">
            <w:pPr>
              <w:tabs>
                <w:tab w:val="left" w:pos="284"/>
              </w:tabs>
              <w:spacing w:before="120" w:after="120" w:line="240" w:lineRule="atLeast"/>
              <w:rPr>
                <w:rFonts w:ascii="Source Sans Pro Black" w:hAnsi="Source Sans Pro Black"/>
                <w:b/>
                <w:color w:val="575757"/>
                <w:sz w:val="20"/>
                <w:szCs w:val="20"/>
                <w:lang w:val="en-GB"/>
              </w:rPr>
            </w:pPr>
            <w:r w:rsidRPr="00685C6D">
              <w:rPr>
                <w:rFonts w:ascii="Source Sans Pro Black" w:hAnsi="Source Sans Pro Black"/>
                <w:b/>
                <w:color w:val="575757"/>
                <w:sz w:val="20"/>
                <w:szCs w:val="20"/>
                <w:lang w:val="en-GB"/>
              </w:rPr>
              <w:t>Revenues</w:t>
            </w:r>
          </w:p>
        </w:tc>
      </w:tr>
      <w:tr w:rsidR="00BA3528" w:rsidRPr="003954E2"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77777777" w:rsidR="00BA3528" w:rsidRPr="00685C6D" w:rsidRDefault="00BA3528"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Energy savings (year)</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13CEE15F" w:rsidR="00EC1C1C" w:rsidRPr="00685C6D" w:rsidRDefault="00EC1C1C"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Operation and Maintenance (O&amp;M) fee (year)</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2D57A3C8" w:rsidR="00EC1C1C" w:rsidRPr="00685C6D" w:rsidRDefault="00EC1C1C"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Energy supply (year)</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18DD28F2" w:rsidR="00EC1C1C" w:rsidRPr="00685C6D" w:rsidRDefault="00EC1C1C"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Other revenues (year)  [please specify]</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7777777" w:rsidR="00BA3528" w:rsidRPr="00685C6D" w:rsidRDefault="00BA3528" w:rsidP="00EC1C1C">
            <w:pPr>
              <w:tabs>
                <w:tab w:val="left" w:pos="284"/>
              </w:tabs>
              <w:spacing w:before="120" w:after="120" w:line="240" w:lineRule="atLeast"/>
              <w:rPr>
                <w:rFonts w:ascii="Source Sans Pro Black" w:hAnsi="Source Sans Pro Black"/>
                <w:b/>
                <w:color w:val="575757"/>
                <w:sz w:val="20"/>
                <w:szCs w:val="20"/>
                <w:lang w:val="en-GB"/>
              </w:rPr>
            </w:pPr>
            <w:r w:rsidRPr="00685C6D">
              <w:rPr>
                <w:rFonts w:ascii="Source Sans Pro Black" w:hAnsi="Source Sans Pro Black"/>
                <w:b/>
                <w:color w:val="575757"/>
                <w:sz w:val="20"/>
                <w:szCs w:val="20"/>
                <w:lang w:val="en-GB"/>
              </w:rPr>
              <w:t>Total revenues (year)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685C6D" w:rsidRDefault="00BA3528" w:rsidP="00EC1C1C">
            <w:pPr>
              <w:tabs>
                <w:tab w:val="left" w:pos="284"/>
              </w:tabs>
              <w:spacing w:before="120" w:after="120" w:line="240" w:lineRule="atLeast"/>
              <w:rPr>
                <w:rFonts w:ascii="Source Sans Pro Black" w:hAnsi="Source Sans Pro Black"/>
                <w:b/>
                <w:color w:val="575757"/>
                <w:sz w:val="18"/>
                <w:szCs w:val="18"/>
                <w:lang w:val="en-GB"/>
              </w:rPr>
            </w:pPr>
            <w:r w:rsidRPr="00685C6D">
              <w:rPr>
                <w:rFonts w:ascii="Source Sans Pro Black" w:hAnsi="Source Sans Pro Black"/>
                <w:b/>
                <w:color w:val="575757"/>
                <w:sz w:val="18"/>
                <w:szCs w:val="18"/>
                <w:lang w:val="en-GB"/>
              </w:rPr>
              <w:t>EUR</w:t>
            </w:r>
          </w:p>
        </w:tc>
      </w:tr>
      <w:tr w:rsidR="00D23433" w:rsidRPr="003954E2"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3954E2" w:rsidRDefault="00D23433" w:rsidP="00D23433">
            <w:pPr>
              <w:tabs>
                <w:tab w:val="left" w:pos="284"/>
              </w:tabs>
              <w:rPr>
                <w:rFonts w:ascii="Source Sans Pro" w:hAnsi="Source Sans Pro"/>
                <w:b/>
                <w:color w:val="575756"/>
                <w:szCs w:val="36"/>
                <w:lang w:val="en-GB"/>
              </w:rPr>
            </w:pPr>
          </w:p>
        </w:tc>
      </w:tr>
      <w:tr w:rsidR="00D031C4" w:rsidRPr="003954E2"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0AE8DE48" w:rsidR="00D031C4" w:rsidRPr="00685C6D" w:rsidRDefault="00D031C4" w:rsidP="00D031C4">
            <w:pPr>
              <w:tabs>
                <w:tab w:val="left" w:pos="284"/>
              </w:tabs>
              <w:spacing w:before="120" w:after="120" w:line="240" w:lineRule="atLeast"/>
              <w:rPr>
                <w:rFonts w:ascii="Source Sans Pro" w:hAnsi="Source Sans Pro"/>
                <w:b/>
                <w:color w:val="575757"/>
                <w:sz w:val="28"/>
                <w:szCs w:val="28"/>
                <w:lang w:val="en-GB"/>
              </w:rPr>
            </w:pPr>
            <w:r w:rsidRPr="00685C6D">
              <w:rPr>
                <w:rFonts w:ascii="Source Sans Pro" w:hAnsi="Source Sans Pro"/>
                <w:b/>
                <w:color w:val="575757"/>
                <w:szCs w:val="36"/>
                <w:lang w:val="en-GB"/>
              </w:rPr>
              <w:t>4.2. Economic viability</w:t>
            </w:r>
          </w:p>
        </w:tc>
      </w:tr>
      <w:tr w:rsidR="00D031C4" w:rsidRPr="00982B2B"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22A418B2" w:rsidR="00D031C4" w:rsidRPr="00685C6D" w:rsidRDefault="00D031C4" w:rsidP="00D031C4">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color w:val="575757"/>
                <w:sz w:val="18"/>
                <w:szCs w:val="18"/>
                <w:lang w:val="en-GB"/>
              </w:rPr>
              <w:t>Please complete the table below with the indicators for the investment.</w:t>
            </w:r>
          </w:p>
        </w:tc>
      </w:tr>
      <w:tr w:rsidR="00FA5949" w:rsidRPr="003954E2"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0C542269" w:rsidR="00FA5949" w:rsidRPr="00685C6D" w:rsidRDefault="00FA5949" w:rsidP="00D23433">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Simple payback period</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097B4D49" w:rsidR="00FA5949" w:rsidRPr="00685C6D" w:rsidRDefault="00FA5949" w:rsidP="00653667">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Net Present Value</w:t>
            </w:r>
            <w:r w:rsidRPr="00653667">
              <w:rPr>
                <w:rStyle w:val="Funotenzeichen"/>
                <w:rFonts w:ascii="Source Sans Pro" w:hAnsi="Source Sans Pro"/>
                <w:b/>
                <w:color w:val="575757"/>
                <w:sz w:val="20"/>
                <w:szCs w:val="20"/>
                <w:lang w:val="en-GB"/>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331C7432" w:rsidR="00FA5949" w:rsidRPr="00685C6D" w:rsidRDefault="00FA5949" w:rsidP="00D23433">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Internal Rate of Return</w:t>
            </w:r>
          </w:p>
        </w:tc>
      </w:tr>
      <w:tr w:rsidR="00FA5949" w:rsidRPr="003954E2" w14:paraId="152796EE" w14:textId="77777777" w:rsidTr="00685C6D">
        <w:trPr>
          <w:trHeight w:val="685"/>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685C6D" w:rsidRDefault="00FA5949" w:rsidP="00D031C4">
            <w:pPr>
              <w:tabs>
                <w:tab w:val="left" w:pos="284"/>
              </w:tabs>
              <w:spacing w:before="120" w:after="120" w:line="240" w:lineRule="atLeast"/>
              <w:rPr>
                <w:rFonts w:ascii="Source Sans Pro" w:hAnsi="Source Sans Pro"/>
                <w:b/>
                <w:color w:val="575757"/>
                <w:sz w:val="28"/>
                <w:szCs w:val="28"/>
                <w:lang w:val="en-GB"/>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685C6D" w:rsidRDefault="00FA5949" w:rsidP="00D031C4">
            <w:pPr>
              <w:tabs>
                <w:tab w:val="left" w:pos="284"/>
              </w:tabs>
              <w:spacing w:before="120" w:after="120" w:line="240" w:lineRule="atLeast"/>
              <w:rPr>
                <w:rFonts w:ascii="Source Sans Pro" w:hAnsi="Source Sans Pro"/>
                <w:b/>
                <w:color w:val="575757"/>
                <w:sz w:val="28"/>
                <w:szCs w:val="28"/>
                <w:lang w:val="en-GB"/>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685C6D" w:rsidRDefault="00FA5949" w:rsidP="00D031C4">
            <w:pPr>
              <w:tabs>
                <w:tab w:val="left" w:pos="284"/>
              </w:tabs>
              <w:spacing w:before="120" w:after="120" w:line="240" w:lineRule="atLeast"/>
              <w:rPr>
                <w:rFonts w:ascii="Source Sans Pro" w:hAnsi="Source Sans Pro"/>
                <w:b/>
                <w:color w:val="575757"/>
                <w:sz w:val="28"/>
                <w:szCs w:val="28"/>
                <w:lang w:val="en-GB"/>
              </w:rPr>
            </w:pPr>
          </w:p>
        </w:tc>
      </w:tr>
      <w:tr w:rsidR="00D031C4" w:rsidRPr="00982B2B"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631F233C" w:rsidR="00D031C4" w:rsidRPr="00685C6D" w:rsidRDefault="00D031C4" w:rsidP="00F36C94">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color w:val="575757"/>
                <w:sz w:val="18"/>
                <w:szCs w:val="18"/>
                <w:lang w:val="en-GB"/>
              </w:rPr>
              <w:t>Please attach related calculations in the Annex, justifying the discount rate applied and explaining the project/technology specifics (e.g. lifetime, maintenance, etc.)</w:t>
            </w:r>
            <w:r w:rsidR="00B00873" w:rsidRPr="00653667">
              <w:rPr>
                <w:rFonts w:ascii="Source Sans Pro" w:hAnsi="Source Sans Pro"/>
                <w:color w:val="575757"/>
                <w:sz w:val="18"/>
                <w:szCs w:val="18"/>
                <w:lang w:val="en-GB"/>
              </w:rPr>
              <w:t>.</w:t>
            </w:r>
          </w:p>
        </w:tc>
      </w:tr>
      <w:tr w:rsidR="00653667" w:rsidRPr="00653667"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25CAC0A5" w:rsidR="00D031C4" w:rsidRPr="00685C6D" w:rsidRDefault="00D031C4" w:rsidP="00D23433">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4.3. Risk and mitigation measures</w:t>
            </w:r>
          </w:p>
        </w:tc>
      </w:tr>
      <w:tr w:rsidR="00653667" w:rsidRPr="00653667"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4CBC3E35" w:rsidR="00D031C4" w:rsidRPr="00685C6D" w:rsidRDefault="00D031C4" w:rsidP="00D23433">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Please outline the critical risks that can affect the project implementation, their likelihood to occur and potential impact on the project as well as corresponding mitigation measures planned to meet the investment objectives, e.g. by using the table below. Examples of risks include legislative changes, regulatory issues, upcoming elections, financing risks, demand risks, approval risks, unavailability of necessary expertise etc. </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653667"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2E1D1BDA" w:rsidR="00D23433" w:rsidRPr="00685C6D" w:rsidRDefault="00D23433" w:rsidP="00835593">
            <w:pPr>
              <w:tabs>
                <w:tab w:val="left" w:pos="284"/>
              </w:tabs>
              <w:spacing w:before="120" w:after="120"/>
              <w:jc w:val="center"/>
              <w:rPr>
                <w:rFonts w:ascii="Source Sans Pro" w:hAnsi="Source Sans Pro"/>
                <w:b/>
                <w:color w:val="575757"/>
                <w:szCs w:val="36"/>
                <w:lang w:val="en-GB"/>
              </w:rPr>
            </w:pPr>
            <w:r w:rsidRPr="00685C6D">
              <w:rPr>
                <w:rFonts w:ascii="Source Sans Pro" w:hAnsi="Source Sans Pro"/>
                <w:b/>
                <w:color w:val="575757"/>
                <w:szCs w:val="28"/>
                <w:lang w:val="en-GB"/>
              </w:rPr>
              <w:t>Risk</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329C9CC5" w:rsidR="00D23433" w:rsidRPr="00685C6D" w:rsidRDefault="00D23433" w:rsidP="00835593">
            <w:pPr>
              <w:tabs>
                <w:tab w:val="left" w:pos="284"/>
              </w:tabs>
              <w:spacing w:before="120" w:after="120"/>
              <w:jc w:val="center"/>
              <w:rPr>
                <w:rFonts w:ascii="Source Sans Pro" w:hAnsi="Source Sans Pro"/>
                <w:b/>
                <w:color w:val="575757"/>
                <w:szCs w:val="36"/>
                <w:lang w:val="en-GB"/>
              </w:rPr>
            </w:pPr>
            <w:r w:rsidRPr="00685C6D">
              <w:rPr>
                <w:rFonts w:ascii="Source Sans Pro" w:hAnsi="Source Sans Pro"/>
                <w:b/>
                <w:color w:val="575757"/>
                <w:szCs w:val="28"/>
                <w:lang w:val="en-GB"/>
              </w:rPr>
              <w:t>Likelihood</w:t>
            </w:r>
          </w:p>
        </w:tc>
        <w:tc>
          <w:tcPr>
            <w:tcW w:w="2268" w:type="dxa"/>
            <w:tcBorders>
              <w:top w:val="single" w:sz="4" w:space="0" w:color="auto"/>
              <w:left w:val="single" w:sz="4" w:space="0" w:color="auto"/>
              <w:right w:val="single" w:sz="4" w:space="0" w:color="auto"/>
            </w:tcBorders>
            <w:shd w:val="clear" w:color="auto" w:fill="DDF2FF"/>
          </w:tcPr>
          <w:p w14:paraId="249EBCD2" w14:textId="48BB183C" w:rsidR="00D23433" w:rsidRPr="00685C6D" w:rsidRDefault="00D23433" w:rsidP="00835593">
            <w:pPr>
              <w:tabs>
                <w:tab w:val="left" w:pos="284"/>
              </w:tabs>
              <w:spacing w:before="120" w:after="120"/>
              <w:jc w:val="center"/>
              <w:rPr>
                <w:rFonts w:ascii="Source Sans Pro" w:hAnsi="Source Sans Pro"/>
                <w:b/>
                <w:color w:val="575757"/>
                <w:szCs w:val="36"/>
                <w:lang w:val="en-GB"/>
              </w:rPr>
            </w:pPr>
            <w:r w:rsidRPr="00685C6D">
              <w:rPr>
                <w:rFonts w:ascii="Source Sans Pro" w:hAnsi="Source Sans Pro"/>
                <w:b/>
                <w:color w:val="575757"/>
                <w:szCs w:val="28"/>
                <w:lang w:val="en-GB"/>
              </w:rPr>
              <w:t>Impact</w:t>
            </w:r>
          </w:p>
        </w:tc>
        <w:tc>
          <w:tcPr>
            <w:tcW w:w="2665" w:type="dxa"/>
            <w:tcBorders>
              <w:top w:val="single" w:sz="4" w:space="0" w:color="auto"/>
              <w:left w:val="single" w:sz="4" w:space="0" w:color="auto"/>
              <w:right w:val="single" w:sz="4" w:space="0" w:color="auto"/>
            </w:tcBorders>
            <w:shd w:val="clear" w:color="auto" w:fill="DDF2FF"/>
          </w:tcPr>
          <w:p w14:paraId="78BE90B6" w14:textId="3B6B7B80" w:rsidR="00D23433" w:rsidRPr="00685C6D" w:rsidRDefault="00D23433" w:rsidP="00835593">
            <w:pPr>
              <w:tabs>
                <w:tab w:val="left" w:pos="284"/>
              </w:tabs>
              <w:spacing w:before="120" w:after="120"/>
              <w:jc w:val="center"/>
              <w:rPr>
                <w:rFonts w:ascii="Source Sans Pro" w:hAnsi="Source Sans Pro"/>
                <w:b/>
                <w:color w:val="575757"/>
                <w:szCs w:val="36"/>
                <w:lang w:val="en-GB"/>
              </w:rPr>
            </w:pPr>
            <w:r w:rsidRPr="00685C6D">
              <w:rPr>
                <w:rFonts w:ascii="Source Sans Pro" w:hAnsi="Source Sans Pro"/>
                <w:b/>
                <w:color w:val="575757"/>
                <w:szCs w:val="28"/>
                <w:lang w:val="en-GB"/>
              </w:rPr>
              <w:t>Mitigation measures</w:t>
            </w:r>
          </w:p>
        </w:tc>
      </w:tr>
      <w:tr w:rsidR="00653667" w:rsidRPr="00653667" w14:paraId="412EC531"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268" w:type="dxa"/>
            <w:tcBorders>
              <w:left w:val="single" w:sz="4" w:space="0" w:color="auto"/>
              <w:right w:val="single" w:sz="4" w:space="0" w:color="auto"/>
            </w:tcBorders>
          </w:tcPr>
          <w:p w14:paraId="1E02817B"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665" w:type="dxa"/>
            <w:tcBorders>
              <w:left w:val="single" w:sz="4" w:space="0" w:color="auto"/>
              <w:right w:val="single" w:sz="4" w:space="0" w:color="auto"/>
            </w:tcBorders>
          </w:tcPr>
          <w:p w14:paraId="612E1D81" w14:textId="77777777" w:rsidR="00D23433" w:rsidRPr="00685C6D" w:rsidRDefault="00D23433" w:rsidP="00835593">
            <w:pPr>
              <w:tabs>
                <w:tab w:val="left" w:pos="284"/>
              </w:tabs>
              <w:spacing w:before="120" w:after="120"/>
              <w:rPr>
                <w:rFonts w:ascii="Source Sans Pro" w:hAnsi="Source Sans Pro"/>
                <w:color w:val="575757"/>
                <w:szCs w:val="36"/>
                <w:lang w:val="en-GB"/>
              </w:rPr>
            </w:pPr>
          </w:p>
        </w:tc>
      </w:tr>
      <w:tr w:rsidR="00D23433" w:rsidRPr="004D207A" w14:paraId="7CC341CD"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469FD69D"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7CF92311"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r w:rsidR="00D23433" w:rsidRPr="004D207A" w14:paraId="049CC77A"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32FA1DAC"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405128F3"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bl>
    <w:tbl>
      <w:tblPr>
        <w:tblStyle w:val="Tabellenraster"/>
        <w:tblW w:w="9039" w:type="dxa"/>
        <w:tblLook w:val="04A0" w:firstRow="1" w:lastRow="0" w:firstColumn="1" w:lastColumn="0" w:noHBand="0" w:noVBand="1"/>
      </w:tblPr>
      <w:tblGrid>
        <w:gridCol w:w="4519"/>
        <w:gridCol w:w="4520"/>
      </w:tblGrid>
      <w:tr w:rsidR="00D031C4" w:rsidRPr="00982B2B"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3D656019"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4.4. Financing approach and funding sources</w:t>
            </w:r>
          </w:p>
        </w:tc>
      </w:tr>
      <w:tr w:rsidR="00D031C4" w:rsidRPr="00982B2B"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D25C7" w14:textId="2D94E940" w:rsidR="00E83DCB" w:rsidRPr="00685C6D" w:rsidRDefault="00D031C4" w:rsidP="0038687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Please describe in detail the envisaged financing approach, including the different funding sources (e.g. own funds, grants, soft loans, (bank) loans, guarantees, external investments</w:t>
            </w:r>
            <w:r w:rsidR="008965E7" w:rsidRPr="00685C6D">
              <w:rPr>
                <w:rFonts w:ascii="Source Sans Pro" w:hAnsi="Source Sans Pro"/>
                <w:color w:val="575757"/>
                <w:sz w:val="18"/>
                <w:szCs w:val="18"/>
                <w:lang w:val="en-GB"/>
              </w:rPr>
              <w:t>,</w:t>
            </w:r>
            <w:r w:rsidRPr="00685C6D">
              <w:rPr>
                <w:rFonts w:ascii="Source Sans Pro" w:hAnsi="Source Sans Pro"/>
                <w:color w:val="575757"/>
                <w:sz w:val="18"/>
                <w:szCs w:val="18"/>
                <w:lang w:val="en-GB"/>
              </w:rPr>
              <w:t xml:space="preserve"> etc.) and the stage of commitment (i.e. consulted, ongoing, negotiations, contracted). </w:t>
            </w:r>
          </w:p>
          <w:p w14:paraId="374AC789" w14:textId="77777777" w:rsidR="00D031C4" w:rsidRPr="00685C6D" w:rsidRDefault="00D031C4" w:rsidP="0038687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Please indicate the planned funding sources for the investment in the table below</w:t>
            </w:r>
            <w:r w:rsidRPr="00685C6D">
              <w:rPr>
                <w:rStyle w:val="Funotenzeichen"/>
                <w:rFonts w:ascii="Source Sans Pro" w:hAnsi="Source Sans Pro"/>
                <w:color w:val="575757"/>
                <w:sz w:val="18"/>
                <w:szCs w:val="18"/>
                <w:lang w:val="en-GB"/>
              </w:rPr>
              <w:footnoteReference w:id="13"/>
            </w:r>
            <w:r w:rsidRPr="00685C6D">
              <w:rPr>
                <w:rFonts w:ascii="Source Sans Pro" w:hAnsi="Source Sans Pro"/>
                <w:color w:val="575757"/>
                <w:sz w:val="18"/>
                <w:szCs w:val="18"/>
                <w:lang w:val="en-GB"/>
              </w:rPr>
              <w:t>, including requested funding.</w:t>
            </w:r>
          </w:p>
          <w:p w14:paraId="51C13E64" w14:textId="0227433A" w:rsidR="00E83DCB" w:rsidRPr="00685C6D" w:rsidRDefault="00E83DCB" w:rsidP="00386879">
            <w:pPr>
              <w:tabs>
                <w:tab w:val="left" w:pos="284"/>
              </w:tabs>
              <w:spacing w:before="120" w:after="120"/>
              <w:rPr>
                <w:rFonts w:ascii="Source Sans Pro" w:hAnsi="Source Sans Pro"/>
                <w:color w:val="575757"/>
                <w:sz w:val="18"/>
                <w:szCs w:val="18"/>
                <w:lang w:val="en-GB"/>
              </w:rPr>
            </w:pPr>
          </w:p>
        </w:tc>
      </w:tr>
      <w:tr w:rsidR="00D031C4" w:rsidRPr="003954E2"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69E905C8"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i/>
                <w:color w:val="575757"/>
                <w:sz w:val="20"/>
                <w:szCs w:val="36"/>
                <w:lang w:val="en-GB"/>
              </w:rPr>
              <w:lastRenderedPageBreak/>
              <w:t>Total investment cost</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EUR/100%</w:t>
            </w:r>
          </w:p>
        </w:tc>
      </w:tr>
      <w:tr w:rsidR="00D031C4" w:rsidRPr="003954E2"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2DBB5A6"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i/>
                <w:color w:val="575757"/>
                <w:sz w:val="20"/>
                <w:szCs w:val="36"/>
                <w:lang w:val="en-GB"/>
              </w:rPr>
              <w:t xml:space="preserve">Requested funding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EUR/…% </w:t>
            </w:r>
          </w:p>
        </w:tc>
      </w:tr>
      <w:tr w:rsidR="00D031C4" w:rsidRPr="003954E2"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51FD6FA9"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i/>
                <w:color w:val="575757"/>
                <w:sz w:val="20"/>
                <w:szCs w:val="36"/>
                <w:lang w:val="en-GB"/>
              </w:rPr>
              <w:t>Own funding</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83DCB" w:rsidRPr="003954E2"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31760705" w:rsidR="00E83DCB" w:rsidRPr="00685C6D" w:rsidRDefault="00E83DCB" w:rsidP="00D031C4">
            <w:pPr>
              <w:tabs>
                <w:tab w:val="left" w:pos="284"/>
              </w:tabs>
              <w:spacing w:before="120" w:after="120"/>
              <w:rPr>
                <w:rFonts w:ascii="Source Sans Pro" w:hAnsi="Source Sans Pro"/>
                <w:i/>
                <w:color w:val="575757"/>
                <w:sz w:val="20"/>
                <w:szCs w:val="36"/>
                <w:lang w:val="en-GB"/>
              </w:rPr>
            </w:pPr>
            <w:r w:rsidRPr="00685C6D">
              <w:rPr>
                <w:rFonts w:ascii="Source Sans Pro" w:hAnsi="Source Sans Pro"/>
                <w:i/>
                <w:color w:val="575757"/>
                <w:sz w:val="20"/>
                <w:szCs w:val="36"/>
                <w:lang w:val="en-GB"/>
              </w:rPr>
              <w:t>Other sources [please specify]</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685C6D" w:rsidRDefault="00E83DCB"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bl>
    <w:p w14:paraId="2049EB15" w14:textId="0E240ED2" w:rsidR="00B77AC7" w:rsidRDefault="00B77AC7"/>
    <w:tbl>
      <w:tblPr>
        <w:tblStyle w:val="Tabellenraster"/>
        <w:tblW w:w="9039" w:type="dxa"/>
        <w:tblLook w:val="04A0" w:firstRow="1" w:lastRow="0" w:firstColumn="1" w:lastColumn="0" w:noHBand="0" w:noVBand="1"/>
      </w:tblPr>
      <w:tblGrid>
        <w:gridCol w:w="9039"/>
      </w:tblGrid>
      <w:tr w:rsidR="00BA3528" w:rsidRPr="003954E2"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04884E13" w:rsidR="00BA3528" w:rsidRPr="003954E2" w:rsidRDefault="00BA3528" w:rsidP="00386879">
            <w:pPr>
              <w:pStyle w:val="Listenabsatz"/>
              <w:numPr>
                <w:ilvl w:val="0"/>
                <w:numId w:val="7"/>
              </w:numPr>
              <w:tabs>
                <w:tab w:val="left" w:pos="284"/>
              </w:tabs>
              <w:spacing w:before="120" w:after="120" w:line="240" w:lineRule="atLeast"/>
              <w:ind w:left="426" w:hanging="426"/>
              <w:rPr>
                <w:rFonts w:ascii="Source Sans Pro Black" w:hAnsi="Source Sans Pro Black"/>
                <w:b/>
                <w:color w:val="559DC4"/>
                <w:sz w:val="28"/>
                <w:szCs w:val="28"/>
                <w:lang w:val="en-GB"/>
              </w:rPr>
            </w:pPr>
            <w:r w:rsidRPr="00685C6D">
              <w:rPr>
                <w:rFonts w:ascii="Source Sans Pro" w:hAnsi="Source Sans Pro" w:cs="Times New Roman"/>
                <w:b/>
                <w:color w:val="0069A9"/>
                <w:sz w:val="28"/>
                <w:szCs w:val="28"/>
                <w:lang w:val="en-GB"/>
              </w:rPr>
              <w:t>Investment roadmap</w:t>
            </w:r>
          </w:p>
        </w:tc>
      </w:tr>
      <w:tr w:rsidR="00BA3528" w:rsidRPr="003954E2"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13C040BD" w:rsidR="00BA3528" w:rsidRPr="00685C6D" w:rsidRDefault="00B77AC7" w:rsidP="00E83DCB">
            <w:pPr>
              <w:tabs>
                <w:tab w:val="left" w:pos="284"/>
              </w:tabs>
              <w:spacing w:before="120" w:after="120" w:line="260" w:lineRule="exact"/>
              <w:rPr>
                <w:rFonts w:ascii="Source Sans Pro Black" w:hAnsi="Source Sans Pro Black"/>
                <w:color w:val="575757"/>
                <w:sz w:val="28"/>
                <w:szCs w:val="28"/>
                <w:lang w:val="en-GB"/>
              </w:rPr>
            </w:pPr>
            <w:r w:rsidRPr="00685C6D">
              <w:rPr>
                <w:rFonts w:ascii="Source Sans Pro" w:hAnsi="Source Sans Pro"/>
                <w:b/>
                <w:color w:val="575757"/>
                <w:szCs w:val="36"/>
                <w:lang w:val="en-GB"/>
              </w:rPr>
              <w:t xml:space="preserve">5.1. Technical assistance activities  </w:t>
            </w:r>
          </w:p>
        </w:tc>
      </w:tr>
      <w:tr w:rsidR="00BA3528" w:rsidRPr="00982B2B"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41A94417" w:rsidR="00BA3528" w:rsidRPr="00685C6D" w:rsidRDefault="00B77AC7" w:rsidP="00E83DCB">
            <w:pPr>
              <w:tabs>
                <w:tab w:val="left" w:pos="284"/>
              </w:tabs>
              <w:spacing w:before="120" w:after="120"/>
              <w:rPr>
                <w:rFonts w:ascii="Source Sans Pro Black" w:hAnsi="Source Sans Pro Black"/>
                <w:color w:val="575757"/>
                <w:sz w:val="18"/>
                <w:szCs w:val="18"/>
                <w:lang w:val="en-GB"/>
              </w:rPr>
            </w:pPr>
            <w:r w:rsidRPr="00685C6D">
              <w:rPr>
                <w:rFonts w:ascii="Source Sans Pro" w:hAnsi="Source Sans Pro"/>
                <w:color w:val="575757"/>
                <w:sz w:val="18"/>
                <w:szCs w:val="18"/>
                <w:lang w:val="en-GB"/>
              </w:rPr>
              <w:t xml:space="preserve">Please describe if any additional type(s) of support are required in the preparation or will be needed during the implementation of the investment project (e.g. technical expertise, legal advice, procurement preparation, financial structuring, energy audits, business plans, etc.). </w:t>
            </w:r>
          </w:p>
        </w:tc>
      </w:tr>
      <w:tr w:rsidR="00B77AC7" w:rsidRPr="003954E2"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10369013" w:rsidR="00B77AC7" w:rsidRPr="00685C6D" w:rsidRDefault="00B77AC7" w:rsidP="00E83DCB">
            <w:pPr>
              <w:tabs>
                <w:tab w:val="left" w:pos="284"/>
              </w:tabs>
              <w:spacing w:before="120" w:after="120" w:line="260" w:lineRule="exact"/>
              <w:rPr>
                <w:rFonts w:ascii="Source Sans Pro" w:hAnsi="Source Sans Pro"/>
                <w:color w:val="575757"/>
                <w:sz w:val="20"/>
                <w:szCs w:val="36"/>
                <w:lang w:val="en-GB"/>
              </w:rPr>
            </w:pPr>
            <w:r w:rsidRPr="00685C6D">
              <w:rPr>
                <w:rFonts w:ascii="Source Sans Pro" w:hAnsi="Source Sans Pro"/>
                <w:b/>
                <w:color w:val="575757"/>
                <w:szCs w:val="36"/>
                <w:lang w:val="en-GB"/>
              </w:rPr>
              <w:t>5.2. Work plan</w:t>
            </w:r>
          </w:p>
        </w:tc>
      </w:tr>
      <w:tr w:rsidR="00B77AC7" w:rsidRPr="00982B2B"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0E29BAD3" w14:textId="77777777" w:rsidR="00AD16FA" w:rsidRPr="00685C6D" w:rsidRDefault="00B77AC7" w:rsidP="00E83DCB">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Please clearly state the project/investment status to date (e.g. status of approvals and permissions, any missing activities to be able to start the project).                            </w:t>
            </w:r>
          </w:p>
          <w:p w14:paraId="0E62F1C8" w14:textId="377C82FD" w:rsidR="00AD16FA" w:rsidRPr="00685C6D" w:rsidRDefault="00B77AC7" w:rsidP="00E83DCB">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Use the table below to present the next steps in the process to launch the planned investments, including work planning and resource allocation.                                           </w:t>
            </w:r>
          </w:p>
          <w:p w14:paraId="4B1F52FE" w14:textId="66572847" w:rsidR="00B77AC7" w:rsidRPr="00685C6D" w:rsidRDefault="00B77AC7" w:rsidP="00E83DCB">
            <w:pPr>
              <w:tabs>
                <w:tab w:val="left" w:pos="284"/>
              </w:tabs>
              <w:spacing w:before="120" w:after="120"/>
              <w:rPr>
                <w:rFonts w:ascii="Source Sans Pro" w:hAnsi="Source Sans Pro"/>
                <w:color w:val="575757"/>
                <w:sz w:val="20"/>
                <w:szCs w:val="36"/>
                <w:lang w:val="en-GB"/>
              </w:rPr>
            </w:pPr>
            <w:r w:rsidRPr="00685C6D">
              <w:rPr>
                <w:rFonts w:ascii="Source Sans Pro" w:hAnsi="Source Sans Pro"/>
                <w:color w:val="575757"/>
                <w:sz w:val="18"/>
                <w:szCs w:val="18"/>
                <w:lang w:val="en-GB"/>
              </w:rPr>
              <w:t>Please attach a Gantt Chart to the investment concept.</w:t>
            </w:r>
          </w:p>
        </w:tc>
      </w:tr>
    </w:tbl>
    <w:p w14:paraId="20932AD2" w14:textId="34BFD71B" w:rsidR="00D031C4" w:rsidRDefault="00D031C4" w:rsidP="00B77AC7">
      <w:pPr>
        <w:tabs>
          <w:tab w:val="left" w:pos="284"/>
        </w:tabs>
        <w:spacing w:line="240" w:lineRule="atLeast"/>
        <w:rPr>
          <w:rFonts w:ascii="Source Sans Pro Black" w:hAnsi="Source Sans Pro Black" w:cs="Times New Roman"/>
          <w:b/>
          <w:color w:val="559DC4"/>
          <w:sz w:val="28"/>
          <w:szCs w:val="28"/>
          <w:lang w:val="en-GB"/>
        </w:rPr>
      </w:pPr>
    </w:p>
    <w:p w14:paraId="3EABEB5E" w14:textId="77777777" w:rsidR="00D031C4" w:rsidRDefault="00D031C4" w:rsidP="00B77AC7">
      <w:pPr>
        <w:tabs>
          <w:tab w:val="left" w:pos="284"/>
        </w:tabs>
        <w:spacing w:line="240" w:lineRule="atLeast"/>
        <w:rPr>
          <w:rFonts w:ascii="Source Sans Pro Black" w:hAnsi="Source Sans Pro Black" w:cs="Times New Roman"/>
          <w:b/>
          <w:color w:val="559DC4"/>
          <w:sz w:val="28"/>
          <w:szCs w:val="28"/>
          <w:lang w:val="en-GB"/>
        </w:rPr>
        <w:sectPr w:rsidR="00D031C4" w:rsidSect="0046798B">
          <w:headerReference w:type="default" r:id="rId20"/>
          <w:pgSz w:w="11907" w:h="16840" w:code="9"/>
          <w:pgMar w:top="1134" w:right="850" w:bottom="1418" w:left="2126" w:header="709" w:footer="31" w:gutter="0"/>
          <w:cols w:space="708"/>
          <w:docGrid w:linePitch="360"/>
        </w:sectPr>
      </w:pPr>
    </w:p>
    <w:p w14:paraId="20C4B567" w14:textId="2390B216" w:rsidR="00461721" w:rsidRPr="00685C6D" w:rsidRDefault="00B77AC7" w:rsidP="00B77AC7">
      <w:pPr>
        <w:tabs>
          <w:tab w:val="left" w:pos="284"/>
        </w:tabs>
        <w:spacing w:line="240" w:lineRule="atLeast"/>
        <w:rPr>
          <w:rFonts w:ascii="Source Sans Pro Black" w:hAnsi="Source Sans Pro Black" w:cs="Times New Roman"/>
          <w:b/>
          <w:color w:val="0069A9"/>
          <w:sz w:val="28"/>
          <w:szCs w:val="28"/>
          <w:lang w:val="en-GB"/>
        </w:rPr>
      </w:pPr>
      <w:r w:rsidRPr="00685C6D">
        <w:rPr>
          <w:rFonts w:ascii="Source Sans Pro Black" w:hAnsi="Source Sans Pro Black" w:cs="Times New Roman"/>
          <w:b/>
          <w:color w:val="0069A9"/>
          <w:sz w:val="28"/>
          <w:szCs w:val="28"/>
          <w:lang w:val="en-GB"/>
        </w:rPr>
        <w:lastRenderedPageBreak/>
        <w:t xml:space="preserve">Table B </w:t>
      </w:r>
      <w:r w:rsidRPr="00685C6D">
        <w:rPr>
          <w:rFonts w:ascii="Source Sans Pro Black" w:hAnsi="Source Sans Pro Black" w:cs="Times New Roman"/>
          <w:color w:val="0069A9"/>
          <w:sz w:val="28"/>
          <w:szCs w:val="28"/>
          <w:lang w:val="en-GB"/>
        </w:rPr>
        <w:t xml:space="preserve">– </w:t>
      </w:r>
      <w:r w:rsidRPr="00685C6D">
        <w:rPr>
          <w:rFonts w:ascii="Source Sans Pro Black" w:hAnsi="Source Sans Pro Black" w:cs="Times New Roman"/>
          <w:i/>
          <w:color w:val="0069A9"/>
          <w:sz w:val="28"/>
          <w:szCs w:val="28"/>
          <w:lang w:val="en-GB"/>
        </w:rPr>
        <w:t>[5.1]</w:t>
      </w:r>
      <w:r w:rsidR="000507E8" w:rsidRPr="00685C6D">
        <w:rPr>
          <w:rFonts w:ascii="Source Sans Pro Black" w:hAnsi="Source Sans Pro Black" w:cs="Times New Roman"/>
          <w:color w:val="0069A9"/>
          <w:sz w:val="28"/>
          <w:szCs w:val="28"/>
          <w:lang w:val="en-GB"/>
        </w:rPr>
        <w:t xml:space="preserve"> Work pla</w:t>
      </w:r>
      <w:r w:rsidR="00461721" w:rsidRPr="00685C6D">
        <w:rPr>
          <w:rFonts w:ascii="Source Sans Pro Black" w:hAnsi="Source Sans Pro Black" w:cs="Times New Roman"/>
          <w:color w:val="0069A9"/>
          <w:sz w:val="28"/>
          <w:szCs w:val="28"/>
          <w:lang w:val="en-GB"/>
        </w:rPr>
        <w:t>n</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653667"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r w:rsidR="000507E8" w:rsidRPr="00685C6D">
              <w:rPr>
                <w:rStyle w:val="Funotenzeichen"/>
                <w:rFonts w:ascii="Source Sans Pro" w:hAnsi="Source Sans Pro"/>
                <w:b/>
                <w:color w:val="575757"/>
                <w:sz w:val="20"/>
                <w:szCs w:val="20"/>
                <w:lang w:val="en-GB"/>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Investment step</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3674C16E"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 xml:space="preserve">Description of </w:t>
            </w:r>
            <w:r w:rsidR="00E83DCB" w:rsidRPr="00685C6D">
              <w:rPr>
                <w:rFonts w:ascii="Source Sans Pro" w:hAnsi="Source Sans Pro"/>
                <w:b/>
                <w:color w:val="575757"/>
                <w:sz w:val="20"/>
                <w:szCs w:val="20"/>
                <w:lang w:val="en-GB"/>
              </w:rPr>
              <w:br/>
            </w:r>
            <w:r w:rsidRPr="00685C6D">
              <w:rPr>
                <w:rFonts w:ascii="Source Sans Pro" w:hAnsi="Source Sans Pro"/>
                <w:b/>
                <w:color w:val="575757"/>
                <w:sz w:val="20"/>
                <w:szCs w:val="20"/>
                <w:lang w:val="en-GB"/>
              </w:rPr>
              <w:t>investment step</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4415BD01"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 xml:space="preserve">Expected </w:t>
            </w:r>
            <w:r w:rsidR="00E83DCB" w:rsidRPr="00685C6D">
              <w:rPr>
                <w:rFonts w:ascii="Source Sans Pro" w:hAnsi="Source Sans Pro"/>
                <w:b/>
                <w:color w:val="575757"/>
                <w:sz w:val="20"/>
                <w:szCs w:val="20"/>
                <w:lang w:val="en-GB"/>
              </w:rPr>
              <w:br/>
            </w:r>
            <w:r w:rsidRPr="00685C6D">
              <w:rPr>
                <w:rFonts w:ascii="Source Sans Pro" w:hAnsi="Source Sans Pro"/>
                <w:b/>
                <w:color w:val="575757"/>
                <w:sz w:val="20"/>
                <w:szCs w:val="20"/>
                <w:lang w:val="en-GB"/>
              </w:rPr>
              <w:t>start date</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59C14E98"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 xml:space="preserve">Expected </w:t>
            </w:r>
            <w:r w:rsidR="00E83DCB" w:rsidRPr="00685C6D">
              <w:rPr>
                <w:rFonts w:ascii="Source Sans Pro" w:hAnsi="Source Sans Pro"/>
                <w:b/>
                <w:color w:val="575757"/>
                <w:sz w:val="20"/>
                <w:szCs w:val="20"/>
                <w:lang w:val="en-GB"/>
              </w:rPr>
              <w:br/>
            </w:r>
            <w:r w:rsidRPr="00685C6D">
              <w:rPr>
                <w:rFonts w:ascii="Source Sans Pro" w:hAnsi="Source Sans Pro"/>
                <w:b/>
                <w:color w:val="575757"/>
                <w:sz w:val="20"/>
                <w:szCs w:val="20"/>
                <w:lang w:val="en-GB"/>
              </w:rPr>
              <w:t>end date</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Main outcome</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Responsible actor (incl. level of commitment)</w:t>
            </w:r>
          </w:p>
        </w:tc>
      </w:tr>
      <w:tr w:rsidR="00653667" w:rsidRPr="00653667"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w:t>
            </w:r>
          </w:p>
        </w:tc>
        <w:tc>
          <w:tcPr>
            <w:tcW w:w="2268" w:type="dxa"/>
            <w:tcBorders>
              <w:left w:val="single" w:sz="4" w:space="0" w:color="auto"/>
              <w:right w:val="single" w:sz="4" w:space="0" w:color="auto"/>
            </w:tcBorders>
            <w:shd w:val="clear" w:color="auto" w:fill="auto"/>
          </w:tcPr>
          <w:p w14:paraId="7C77255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1E0DA5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w:t>
            </w:r>
          </w:p>
        </w:tc>
        <w:tc>
          <w:tcPr>
            <w:tcW w:w="2268" w:type="dxa"/>
            <w:tcBorders>
              <w:left w:val="single" w:sz="4" w:space="0" w:color="auto"/>
              <w:right w:val="single" w:sz="4" w:space="0" w:color="auto"/>
            </w:tcBorders>
            <w:shd w:val="clear" w:color="auto" w:fill="auto"/>
          </w:tcPr>
          <w:p w14:paraId="04248ED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9880F2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w:t>
            </w:r>
          </w:p>
        </w:tc>
        <w:tc>
          <w:tcPr>
            <w:tcW w:w="2268" w:type="dxa"/>
            <w:tcBorders>
              <w:left w:val="single" w:sz="4" w:space="0" w:color="auto"/>
              <w:right w:val="single" w:sz="4" w:space="0" w:color="auto"/>
            </w:tcBorders>
            <w:shd w:val="clear" w:color="auto" w:fill="auto"/>
          </w:tcPr>
          <w:p w14:paraId="326BA45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68BFD1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w:t>
            </w:r>
          </w:p>
        </w:tc>
        <w:tc>
          <w:tcPr>
            <w:tcW w:w="2268" w:type="dxa"/>
            <w:tcBorders>
              <w:left w:val="single" w:sz="4" w:space="0" w:color="auto"/>
              <w:right w:val="single" w:sz="4" w:space="0" w:color="auto"/>
            </w:tcBorders>
            <w:shd w:val="clear" w:color="auto" w:fill="auto"/>
          </w:tcPr>
          <w:p w14:paraId="4BA6284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063E2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w:t>
            </w:r>
          </w:p>
        </w:tc>
        <w:tc>
          <w:tcPr>
            <w:tcW w:w="2268" w:type="dxa"/>
            <w:tcBorders>
              <w:left w:val="single" w:sz="4" w:space="0" w:color="auto"/>
              <w:right w:val="single" w:sz="4" w:space="0" w:color="auto"/>
            </w:tcBorders>
            <w:shd w:val="clear" w:color="auto" w:fill="auto"/>
          </w:tcPr>
          <w:p w14:paraId="626371A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1C0CB44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6</w:t>
            </w:r>
          </w:p>
        </w:tc>
        <w:tc>
          <w:tcPr>
            <w:tcW w:w="2268" w:type="dxa"/>
            <w:tcBorders>
              <w:left w:val="single" w:sz="4" w:space="0" w:color="auto"/>
              <w:right w:val="single" w:sz="4" w:space="0" w:color="auto"/>
            </w:tcBorders>
            <w:shd w:val="clear" w:color="auto" w:fill="auto"/>
          </w:tcPr>
          <w:p w14:paraId="49A8D41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CDC48D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7</w:t>
            </w:r>
          </w:p>
        </w:tc>
        <w:tc>
          <w:tcPr>
            <w:tcW w:w="2268" w:type="dxa"/>
            <w:tcBorders>
              <w:left w:val="single" w:sz="4" w:space="0" w:color="auto"/>
              <w:right w:val="single" w:sz="4" w:space="0" w:color="auto"/>
            </w:tcBorders>
            <w:shd w:val="clear" w:color="auto" w:fill="auto"/>
          </w:tcPr>
          <w:p w14:paraId="570221B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7D3E8A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8</w:t>
            </w:r>
          </w:p>
        </w:tc>
        <w:tc>
          <w:tcPr>
            <w:tcW w:w="2268" w:type="dxa"/>
            <w:tcBorders>
              <w:left w:val="single" w:sz="4" w:space="0" w:color="auto"/>
              <w:right w:val="single" w:sz="4" w:space="0" w:color="auto"/>
            </w:tcBorders>
            <w:shd w:val="clear" w:color="auto" w:fill="auto"/>
          </w:tcPr>
          <w:p w14:paraId="0208AC2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21C223C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9</w:t>
            </w:r>
          </w:p>
        </w:tc>
        <w:tc>
          <w:tcPr>
            <w:tcW w:w="2268" w:type="dxa"/>
            <w:tcBorders>
              <w:left w:val="single" w:sz="4" w:space="0" w:color="auto"/>
              <w:right w:val="single" w:sz="4" w:space="0" w:color="auto"/>
            </w:tcBorders>
            <w:shd w:val="clear" w:color="auto" w:fill="auto"/>
          </w:tcPr>
          <w:p w14:paraId="26E8CC8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BFBD1F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10</w:t>
            </w:r>
          </w:p>
        </w:tc>
        <w:tc>
          <w:tcPr>
            <w:tcW w:w="2268" w:type="dxa"/>
            <w:tcBorders>
              <w:left w:val="single" w:sz="4" w:space="0" w:color="auto"/>
              <w:right w:val="single" w:sz="4" w:space="0" w:color="auto"/>
            </w:tcBorders>
            <w:shd w:val="clear" w:color="auto" w:fill="auto"/>
          </w:tcPr>
          <w:p w14:paraId="749D741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577B8F8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685C6D" w:rsidRDefault="000507E8"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p>
        </w:tc>
        <w:tc>
          <w:tcPr>
            <w:tcW w:w="2268" w:type="dxa"/>
            <w:tcBorders>
              <w:left w:val="single" w:sz="4" w:space="0" w:color="auto"/>
              <w:right w:val="single" w:sz="4" w:space="0" w:color="auto"/>
            </w:tcBorders>
            <w:shd w:val="clear" w:color="auto" w:fill="auto"/>
          </w:tcPr>
          <w:p w14:paraId="7C89165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322BCC0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bl>
    <w:p w14:paraId="079B2631" w14:textId="77777777" w:rsidR="00461721" w:rsidRDefault="00461721" w:rsidP="00F36318">
      <w:pPr>
        <w:tabs>
          <w:tab w:val="left" w:pos="284"/>
        </w:tabs>
        <w:spacing w:after="0" w:line="240" w:lineRule="atLeast"/>
        <w:rPr>
          <w:lang w:val="en-US"/>
        </w:rPr>
        <w:sectPr w:rsidR="00461721" w:rsidSect="0046798B">
          <w:headerReference w:type="default" r:id="rId21"/>
          <w:pgSz w:w="16840" w:h="11907" w:orient="landscape" w:code="9"/>
          <w:pgMar w:top="1418" w:right="964" w:bottom="2126" w:left="1701" w:header="709" w:footer="31" w:gutter="0"/>
          <w:cols w:space="708"/>
          <w:docGrid w:linePitch="360"/>
        </w:sect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6E393E54" w:rsidR="008362F5" w:rsidRPr="00685C6D" w:rsidRDefault="00461721" w:rsidP="008362F5">
            <w:pPr>
              <w:spacing w:before="120" w:after="120"/>
              <w:rPr>
                <w:rFonts w:ascii="Source Sans Pro" w:hAnsi="Source Sans Pro" w:cs="Times New Roman"/>
                <w:b/>
                <w:color w:val="0069A9"/>
                <w:sz w:val="28"/>
                <w:szCs w:val="28"/>
                <w:lang w:val="en-GB"/>
              </w:rPr>
            </w:pPr>
            <w:r w:rsidRPr="00685C6D">
              <w:rPr>
                <w:rFonts w:ascii="Source Sans Pro" w:hAnsi="Source Sans Pro" w:cs="Times New Roman"/>
                <w:b/>
                <w:color w:val="0069A9"/>
                <w:sz w:val="28"/>
                <w:szCs w:val="28"/>
                <w:lang w:val="en-GB"/>
              </w:rPr>
              <w:lastRenderedPageBreak/>
              <w:t xml:space="preserve">Annexes </w:t>
            </w:r>
          </w:p>
        </w:tc>
      </w:tr>
      <w:tr w:rsidR="00461721" w:rsidRPr="00982B2B"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1.2.</w:t>
            </w:r>
          </w:p>
        </w:tc>
        <w:tc>
          <w:tcPr>
            <w:tcW w:w="7803" w:type="dxa"/>
            <w:tcBorders>
              <w:top w:val="single" w:sz="4" w:space="0" w:color="auto"/>
              <w:left w:val="single" w:sz="4" w:space="0" w:color="auto"/>
              <w:bottom w:val="single" w:sz="4" w:space="0" w:color="auto"/>
              <w:right w:val="single" w:sz="4" w:space="0" w:color="auto"/>
            </w:tcBorders>
            <w:hideMark/>
          </w:tcPr>
          <w:p w14:paraId="7B0B2322"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General project background, context and rationale</w:t>
            </w:r>
          </w:p>
          <w:p w14:paraId="754FC6B6"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 xml:space="preserve">Supporting documents, e.g. SEAP/SECAP. </w:t>
            </w:r>
          </w:p>
        </w:tc>
      </w:tr>
      <w:tr w:rsidR="00461721" w:rsidRPr="00982B2B"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1.3.</w:t>
            </w:r>
          </w:p>
        </w:tc>
        <w:tc>
          <w:tcPr>
            <w:tcW w:w="7803" w:type="dxa"/>
            <w:tcBorders>
              <w:top w:val="single" w:sz="4" w:space="0" w:color="auto"/>
              <w:left w:val="single" w:sz="4" w:space="0" w:color="auto"/>
              <w:bottom w:val="single" w:sz="4" w:space="0" w:color="auto"/>
              <w:right w:val="single" w:sz="4" w:space="0" w:color="auto"/>
            </w:tcBorders>
            <w:hideMark/>
          </w:tcPr>
          <w:p w14:paraId="1E098B36"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Description of the investment project</w:t>
            </w:r>
          </w:p>
          <w:p w14:paraId="6F2E582D"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 xml:space="preserve">Supporting documents, e.g. (sample) energy audits; assessment of suitable technology options, etc. </w:t>
            </w:r>
          </w:p>
        </w:tc>
      </w:tr>
      <w:tr w:rsidR="00461721" w:rsidRPr="00982B2B"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Market analysis and barriers</w:t>
            </w:r>
          </w:p>
          <w:p w14:paraId="4E997172"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 xml:space="preserve">Supporting documents for the market analysis conducted for the project. </w:t>
            </w:r>
          </w:p>
        </w:tc>
      </w:tr>
      <w:tr w:rsidR="00461721" w:rsidRPr="00982B2B"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Summary of the expected impacts</w:t>
            </w:r>
          </w:p>
          <w:p w14:paraId="6D68BFB0"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 xml:space="preserve">Details of the calculation, including relevant assumptions, baselines, conversion factors, etc. </w:t>
            </w:r>
          </w:p>
        </w:tc>
      </w:tr>
      <w:tr w:rsidR="00461721" w:rsidRPr="00982B2B"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2.1.</w:t>
            </w:r>
          </w:p>
        </w:tc>
        <w:tc>
          <w:tcPr>
            <w:tcW w:w="7803" w:type="dxa"/>
            <w:tcBorders>
              <w:top w:val="single" w:sz="4" w:space="0" w:color="auto"/>
              <w:left w:val="single" w:sz="4" w:space="0" w:color="auto"/>
              <w:bottom w:val="single" w:sz="4" w:space="0" w:color="auto"/>
              <w:right w:val="single" w:sz="4" w:space="0" w:color="auto"/>
            </w:tcBorders>
            <w:hideMark/>
          </w:tcPr>
          <w:p w14:paraId="043B8676" w14:textId="77777777" w:rsidR="00464583" w:rsidRPr="003E31F8" w:rsidRDefault="00464583" w:rsidP="00461721">
            <w:pPr>
              <w:tabs>
                <w:tab w:val="left" w:pos="284"/>
              </w:tabs>
              <w:spacing w:before="120" w:after="120" w:line="240" w:lineRule="atLeast"/>
              <w:rPr>
                <w:rFonts w:ascii="Source Sans Pro" w:hAnsi="Source Sans Pro"/>
                <w:b/>
                <w:color w:val="575757"/>
                <w:sz w:val="20"/>
                <w:szCs w:val="20"/>
                <w:lang w:val="en-GB"/>
              </w:rPr>
            </w:pPr>
            <w:r w:rsidRPr="003E31F8">
              <w:rPr>
                <w:rFonts w:ascii="Source Sans Pro" w:hAnsi="Source Sans Pro"/>
                <w:b/>
                <w:color w:val="575757"/>
                <w:sz w:val="20"/>
                <w:szCs w:val="20"/>
                <w:lang w:val="en-GB"/>
              </w:rPr>
              <w:t>Overview of project promoter(s)</w:t>
            </w:r>
          </w:p>
          <w:p w14:paraId="74438011" w14:textId="03057A90"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Supporting documents, e.g. letters of commitment/support, etc.</w:t>
            </w:r>
          </w:p>
        </w:tc>
      </w:tr>
      <w:tr w:rsidR="00461721" w:rsidRPr="00982B2B"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(Local) stakeholder analysis</w:t>
            </w:r>
          </w:p>
          <w:p w14:paraId="180B739E"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Supporting documents, e.g. proof of support, etc.</w:t>
            </w:r>
          </w:p>
        </w:tc>
      </w:tr>
      <w:tr w:rsidR="00461721" w:rsidRPr="00982B2B"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3.1.</w:t>
            </w:r>
          </w:p>
        </w:tc>
        <w:tc>
          <w:tcPr>
            <w:tcW w:w="7803" w:type="dxa"/>
            <w:tcBorders>
              <w:top w:val="single" w:sz="4" w:space="0" w:color="auto"/>
              <w:left w:val="single" w:sz="4" w:space="0" w:color="auto"/>
              <w:bottom w:val="single" w:sz="4" w:space="0" w:color="auto"/>
              <w:right w:val="single" w:sz="4" w:space="0" w:color="auto"/>
            </w:tcBorders>
            <w:hideMark/>
          </w:tcPr>
          <w:p w14:paraId="44F84BFA"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Legal feasibility</w:t>
            </w:r>
          </w:p>
          <w:p w14:paraId="0487967C" w14:textId="55833DD5" w:rsidR="00461721" w:rsidRPr="00685C6D" w:rsidRDefault="00461721" w:rsidP="00415587">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Summaries of the performed analyses on the legal feasibility</w:t>
            </w:r>
            <w:r w:rsidR="00415587" w:rsidRPr="00685C6D">
              <w:rPr>
                <w:rFonts w:ascii="Source Sans Pro" w:hAnsi="Source Sans Pro"/>
                <w:color w:val="575757"/>
                <w:sz w:val="20"/>
                <w:szCs w:val="20"/>
                <w:lang w:val="en-GB"/>
              </w:rPr>
              <w:t xml:space="preserve"> and s</w:t>
            </w:r>
            <w:r w:rsidRPr="00685C6D">
              <w:rPr>
                <w:rFonts w:ascii="Source Sans Pro" w:hAnsi="Source Sans Pro"/>
                <w:color w:val="575757"/>
                <w:sz w:val="20"/>
                <w:szCs w:val="20"/>
                <w:lang w:val="en-GB"/>
              </w:rPr>
              <w:t>upporting documents</w:t>
            </w:r>
            <w:r w:rsidR="008965E7" w:rsidRPr="00685C6D">
              <w:rPr>
                <w:rFonts w:ascii="Source Sans Pro" w:hAnsi="Source Sans Pro"/>
                <w:color w:val="575757"/>
                <w:sz w:val="20"/>
                <w:szCs w:val="20"/>
                <w:lang w:val="en-GB"/>
              </w:rPr>
              <w:t>,</w:t>
            </w:r>
            <w:r w:rsidR="00415587" w:rsidRPr="00685C6D">
              <w:rPr>
                <w:rFonts w:ascii="Source Sans Pro" w:hAnsi="Source Sans Pro"/>
                <w:color w:val="575757"/>
                <w:sz w:val="20"/>
                <w:szCs w:val="20"/>
                <w:lang w:val="en-GB"/>
              </w:rPr>
              <w:t xml:space="preserve"> if applicable</w:t>
            </w:r>
            <w:r w:rsidRPr="00685C6D">
              <w:rPr>
                <w:rFonts w:ascii="Source Sans Pro" w:hAnsi="Source Sans Pro"/>
                <w:color w:val="575757"/>
                <w:sz w:val="20"/>
                <w:szCs w:val="20"/>
                <w:lang w:val="en-GB"/>
              </w:rPr>
              <w:t>.</w:t>
            </w:r>
          </w:p>
        </w:tc>
      </w:tr>
      <w:tr w:rsidR="00461721" w:rsidRPr="00982B2B"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4.1.</w:t>
            </w:r>
          </w:p>
        </w:tc>
        <w:tc>
          <w:tcPr>
            <w:tcW w:w="7803" w:type="dxa"/>
            <w:tcBorders>
              <w:top w:val="single" w:sz="4" w:space="0" w:color="auto"/>
              <w:left w:val="single" w:sz="4" w:space="0" w:color="auto"/>
              <w:bottom w:val="single" w:sz="4" w:space="0" w:color="auto"/>
              <w:right w:val="single" w:sz="4" w:space="0" w:color="auto"/>
            </w:tcBorders>
          </w:tcPr>
          <w:p w14:paraId="13EB90CA"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Estimated costs and revenues</w:t>
            </w:r>
          </w:p>
          <w:p w14:paraId="4F1E537F"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Cash flow plan.</w:t>
            </w:r>
          </w:p>
        </w:tc>
      </w:tr>
      <w:tr w:rsidR="00461721" w:rsidRPr="00982B2B"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Economic viability</w:t>
            </w:r>
          </w:p>
          <w:p w14:paraId="3E15C4B4"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Calculations, clarifying/justifying the discount rate applied and explaining the project/technology specifics (e.g. lifetime, maintenance etc.).</w:t>
            </w:r>
          </w:p>
        </w:tc>
      </w:tr>
      <w:tr w:rsidR="00461721" w:rsidRPr="00982B2B"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Work plan</w:t>
            </w:r>
          </w:p>
          <w:p w14:paraId="3993AE3A"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Gantt Chart on the work plan.</w:t>
            </w:r>
          </w:p>
        </w:tc>
      </w:tr>
    </w:tbl>
    <w:p w14:paraId="6614DE72" w14:textId="77777777" w:rsidR="00461721" w:rsidRPr="00461721" w:rsidRDefault="00461721" w:rsidP="00F36318">
      <w:pPr>
        <w:tabs>
          <w:tab w:val="left" w:pos="284"/>
        </w:tabs>
        <w:spacing w:after="0" w:line="240" w:lineRule="atLeast"/>
        <w:rPr>
          <w:lang w:val="en-US"/>
        </w:rPr>
      </w:pPr>
    </w:p>
    <w:sectPr w:rsidR="00461721" w:rsidRPr="00461721" w:rsidSect="00461721">
      <w:headerReference w:type="default" r:id="rId22"/>
      <w:pgSz w:w="11907" w:h="16840" w:code="9"/>
      <w:pgMar w:top="1418" w:right="1418" w:bottom="1418" w:left="2126" w:header="709" w:footer="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79B23" w16cid:durableId="215A9D6F"/>
  <w16cid:commentId w16cid:paraId="31216B17" w16cid:durableId="215AF6E3"/>
  <w16cid:commentId w16cid:paraId="44913F03" w16cid:durableId="215AF5AD"/>
  <w16cid:commentId w16cid:paraId="045DFEB7" w16cid:durableId="215A9D70"/>
  <w16cid:commentId w16cid:paraId="02F3355F" w16cid:durableId="215AF977"/>
  <w16cid:commentId w16cid:paraId="36298019" w16cid:durableId="215A9D73"/>
  <w16cid:commentId w16cid:paraId="25BC9FE0" w16cid:durableId="215A9D75"/>
  <w16cid:commentId w16cid:paraId="604971E7" w16cid:durableId="215A9D76"/>
  <w16cid:commentId w16cid:paraId="46FDC2E3" w16cid:durableId="215AF60D"/>
  <w16cid:commentId w16cid:paraId="78797BBC" w16cid:durableId="215AF646"/>
  <w16cid:commentId w16cid:paraId="7AC3551C" w16cid:durableId="215A9D79"/>
  <w16cid:commentId w16cid:paraId="35C17B1C" w16cid:durableId="215AF9B1"/>
  <w16cid:commentId w16cid:paraId="5A1FEDBF" w16cid:durableId="215AF1F4"/>
  <w16cid:commentId w16cid:paraId="2AB2CA48" w16cid:durableId="215A9D7A"/>
  <w16cid:commentId w16cid:paraId="7CBD48A8" w16cid:durableId="215AF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E8D5B" w14:textId="77777777" w:rsidR="00DA1956" w:rsidRDefault="00DA1956" w:rsidP="006073A2">
      <w:pPr>
        <w:spacing w:after="0" w:line="240" w:lineRule="auto"/>
      </w:pPr>
      <w:r>
        <w:separator/>
      </w:r>
    </w:p>
  </w:endnote>
  <w:endnote w:type="continuationSeparator" w:id="0">
    <w:p w14:paraId="6C23A086" w14:textId="77777777" w:rsidR="00DA1956" w:rsidRDefault="00DA1956"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7882" w14:textId="77777777" w:rsidR="0046798B" w:rsidRDefault="00467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2C4B5821" w:rsidR="00DA1956" w:rsidRDefault="00DA1956">
        <w:pPr>
          <w:pStyle w:val="Fuzeile"/>
          <w:jc w:val="right"/>
        </w:pPr>
        <w:r>
          <w:fldChar w:fldCharType="begin"/>
        </w:r>
        <w:r>
          <w:instrText>PAGE   \* MERGEFORMAT</w:instrText>
        </w:r>
        <w:r>
          <w:fldChar w:fldCharType="separate"/>
        </w:r>
        <w:r w:rsidR="0046798B" w:rsidRPr="0046798B">
          <w:rPr>
            <w:noProof/>
            <w:lang w:val="de-DE"/>
          </w:rPr>
          <w:t>2</w:t>
        </w:r>
        <w:r>
          <w:fldChar w:fldCharType="end"/>
        </w:r>
      </w:p>
    </w:sdtContent>
  </w:sdt>
  <w:p w14:paraId="354DA668" w14:textId="77777777" w:rsidR="00DA1956" w:rsidRDefault="00DA19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F7FD" w14:textId="77777777" w:rsidR="0046798B" w:rsidRDefault="0046798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DA1956" w:rsidRPr="00982B2B" w14:paraId="362B730E" w14:textId="77777777" w:rsidTr="00835593">
      <w:tc>
        <w:tcPr>
          <w:tcW w:w="1526" w:type="dxa"/>
        </w:tcPr>
        <w:p w14:paraId="4F7EE0B9" w14:textId="77777777" w:rsidR="00DA1956" w:rsidRPr="00685C6D" w:rsidRDefault="00DA1956"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119" name="Grafik 119"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4C710DFB" w:rsidR="00DA1956" w:rsidRPr="00685C6D" w:rsidRDefault="00DA1956" w:rsidP="00685C6D">
          <w:pPr>
            <w:ind w:left="-108"/>
            <w:jc w:val="both"/>
            <w:rPr>
              <w:rFonts w:ascii="Source Sans Pro" w:hAnsi="Source Sans Pro"/>
              <w:color w:val="575757"/>
              <w:lang w:val="en-US"/>
            </w:rPr>
          </w:pPr>
          <w:r w:rsidRPr="00685C6D">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685C6D">
            <w:rPr>
              <w:rFonts w:ascii="Source Sans Pro" w:hAnsi="Source Sans Pro" w:cs="Open Sans"/>
              <w:color w:val="575757"/>
              <w:sz w:val="16"/>
              <w:szCs w:val="18"/>
              <w:lang w:val="en-US"/>
            </w:rPr>
            <w:t>programme</w:t>
          </w:r>
          <w:proofErr w:type="spellEnd"/>
          <w:r w:rsidRPr="00685C6D">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tc>
    </w:tr>
  </w:tbl>
  <w:p w14:paraId="460BC71C" w14:textId="023DC5E9" w:rsidR="00DA1956" w:rsidRPr="00685C6D" w:rsidRDefault="00DA1956" w:rsidP="006E1869">
    <w:pPr>
      <w:pStyle w:val="Fuzeile"/>
      <w:jc w:val="right"/>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0AF4685E" w:rsidR="00DA1956" w:rsidRPr="00A23591" w:rsidRDefault="00DA1956"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6E3F0D" w:rsidRPr="006E3F0D">
          <w:rPr>
            <w:rFonts w:ascii="Source Sans Pro" w:hAnsi="Source Sans Pro"/>
            <w:noProof/>
            <w:color w:val="575757"/>
            <w:lang w:val="de-DE"/>
          </w:rPr>
          <w:t>2</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DA1956" w:rsidRPr="00982B2B" w14:paraId="7DE8610E" w14:textId="77777777" w:rsidTr="00110352">
          <w:tc>
            <w:tcPr>
              <w:tcW w:w="1526" w:type="dxa"/>
            </w:tcPr>
            <w:p w14:paraId="6ACEB75F" w14:textId="77777777" w:rsidR="00DA1956" w:rsidRPr="00685C6D" w:rsidRDefault="00DA1956"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88" name="Grafik 88"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19CAEB66" w:rsidR="00DA1956" w:rsidRPr="00685C6D" w:rsidRDefault="00DA1956" w:rsidP="00685C6D">
              <w:pPr>
                <w:ind w:left="-108"/>
                <w:jc w:val="both"/>
                <w:rPr>
                  <w:rFonts w:ascii="Source Sans Pro" w:hAnsi="Source Sans Pro" w:cstheme="minorHAnsi"/>
                  <w:color w:val="575757"/>
                  <w:lang w:val="en-US"/>
                </w:rPr>
              </w:pPr>
              <w:r w:rsidRPr="00685C6D">
                <w:rPr>
                  <w:rFonts w:ascii="Source Sans Pro" w:hAnsi="Source Sans Pro" w:cstheme="minorHAnsi"/>
                  <w:color w:val="575757"/>
                  <w:sz w:val="16"/>
                  <w:szCs w:val="18"/>
                  <w:lang w:val="en-US"/>
                </w:rPr>
                <w:t xml:space="preserve">This project has received funding from the European Union's Horizon 2020 research and innovation </w:t>
              </w:r>
              <w:proofErr w:type="spellStart"/>
              <w:r w:rsidRPr="00685C6D">
                <w:rPr>
                  <w:rFonts w:ascii="Source Sans Pro" w:hAnsi="Source Sans Pro" w:cstheme="minorHAnsi"/>
                  <w:color w:val="575757"/>
                  <w:sz w:val="16"/>
                  <w:szCs w:val="18"/>
                  <w:lang w:val="en-US"/>
                </w:rPr>
                <w:t>programme</w:t>
              </w:r>
              <w:proofErr w:type="spellEnd"/>
              <w:r w:rsidRPr="00685C6D">
                <w:rPr>
                  <w:rFonts w:ascii="Source Sans Pro" w:hAnsi="Source Sans Pro" w:cstheme="minorHAnsi"/>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tc>
        </w:tr>
      </w:tbl>
      <w:p w14:paraId="56E0601A" w14:textId="77777777" w:rsidR="00DA1956" w:rsidRDefault="006E3F0D"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E473" w14:textId="77777777" w:rsidR="00DA1956" w:rsidRDefault="00DA1956" w:rsidP="006073A2">
      <w:pPr>
        <w:spacing w:after="0" w:line="240" w:lineRule="auto"/>
      </w:pPr>
      <w:r>
        <w:separator/>
      </w:r>
    </w:p>
  </w:footnote>
  <w:footnote w:type="continuationSeparator" w:id="0">
    <w:p w14:paraId="785AB65C" w14:textId="77777777" w:rsidR="00DA1956" w:rsidRDefault="00DA1956" w:rsidP="006073A2">
      <w:pPr>
        <w:spacing w:after="0" w:line="240" w:lineRule="auto"/>
      </w:pPr>
      <w:r>
        <w:continuationSeparator/>
      </w:r>
    </w:p>
  </w:footnote>
  <w:footnote w:id="1">
    <w:p w14:paraId="00F6F18D" w14:textId="78024EC3" w:rsidR="00DA1956" w:rsidRPr="00685C6D" w:rsidRDefault="00DA1956">
      <w:pPr>
        <w:pStyle w:val="Funotentext"/>
        <w:rPr>
          <w:color w:val="575757"/>
          <w:sz w:val="16"/>
          <w:szCs w:val="16"/>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All values incl. VAT, if not reclaimable.</w:t>
      </w:r>
    </w:p>
  </w:footnote>
  <w:footnote w:id="2">
    <w:p w14:paraId="16DE7D20" w14:textId="7C11D565" w:rsidR="00DA1956" w:rsidRPr="00685C6D" w:rsidRDefault="00DA1956" w:rsidP="00556F2A">
      <w:pPr>
        <w:pStyle w:val="Funotentext"/>
        <w:rPr>
          <w:rFonts w:ascii="Source Sans Pro" w:hAnsi="Source Sans Pro"/>
          <w:color w:val="575757"/>
          <w:sz w:val="16"/>
          <w:szCs w:val="16"/>
          <w:u w:val="single"/>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Local administrative units (LAUs) </w:t>
      </w:r>
      <w:proofErr w:type="gramStart"/>
      <w:r w:rsidRPr="00685C6D">
        <w:rPr>
          <w:rFonts w:ascii="Source Sans Pro" w:hAnsi="Source Sans Pro"/>
          <w:color w:val="575757"/>
          <w:sz w:val="16"/>
          <w:szCs w:val="16"/>
          <w:lang w:val="en-GB"/>
        </w:rPr>
        <w:t>are used</w:t>
      </w:r>
      <w:proofErr w:type="gramEnd"/>
      <w:r w:rsidRPr="00685C6D">
        <w:rPr>
          <w:rFonts w:ascii="Source Sans Pro" w:hAnsi="Source Sans Pro"/>
          <w:color w:val="575757"/>
          <w:sz w:val="16"/>
          <w:szCs w:val="16"/>
          <w:lang w:val="en-GB"/>
        </w:rPr>
        <w:t xml:space="preserve"> to categorise the municipalities and communes of the European Union (local level). They are sub-divisions of the Nomenclature of Territorial Units for Statistics (NUTS) 3 regions (regional level). Eurostat publishes an</w:t>
      </w:r>
      <w:r w:rsidRPr="00685C6D">
        <w:rPr>
          <w:color w:val="575757"/>
          <w:sz w:val="16"/>
          <w:szCs w:val="16"/>
          <w:lang w:val="en-GB"/>
        </w:rPr>
        <w:t xml:space="preserve"> </w:t>
      </w:r>
      <w:hyperlink r:id="rId1" w:history="1">
        <w:r w:rsidRPr="00FA5949">
          <w:rPr>
            <w:rStyle w:val="Hyperlink"/>
            <w:rFonts w:ascii="Source Sans Pro" w:hAnsi="Source Sans Pro"/>
            <w:color w:val="559DC4"/>
            <w:sz w:val="16"/>
            <w:szCs w:val="16"/>
            <w:lang w:val="en-GB"/>
          </w:rPr>
          <w:t>updated list of LAUs together with the corresponding NUTS</w:t>
        </w:r>
      </w:hyperlink>
      <w:r w:rsidRPr="00685C6D">
        <w:rPr>
          <w:rFonts w:ascii="Source Sans Pro" w:hAnsi="Source Sans Pro"/>
          <w:color w:val="575757"/>
          <w:sz w:val="16"/>
          <w:szCs w:val="16"/>
          <w:lang w:val="en-GB"/>
        </w:rPr>
        <w:t xml:space="preserve"> towards the end of each year.</w:t>
      </w:r>
    </w:p>
  </w:footnote>
  <w:footnote w:id="3">
    <w:p w14:paraId="6DBC9EBE" w14:textId="7B57E63D" w:rsidR="00445269" w:rsidRPr="00685C6D" w:rsidRDefault="00445269">
      <w:pPr>
        <w:pStyle w:val="Funotentext"/>
        <w:rPr>
          <w:rFonts w:ascii="Source Sans Pro" w:hAnsi="Source Sans Pro"/>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w:t>
      </w:r>
      <w:r w:rsidRPr="00653667">
        <w:rPr>
          <w:rFonts w:ascii="Source Sans Pro" w:hAnsi="Source Sans Pro"/>
          <w:color w:val="575757"/>
          <w:sz w:val="16"/>
          <w:szCs w:val="16"/>
          <w:lang w:val="en-GB"/>
        </w:rPr>
        <w:t>Incl.</w:t>
      </w:r>
      <w:r w:rsidRPr="00685C6D">
        <w:rPr>
          <w:rFonts w:ascii="Source Sans Pro" w:hAnsi="Source Sans Pro"/>
          <w:color w:val="575757"/>
          <w:sz w:val="16"/>
          <w:szCs w:val="16"/>
          <w:lang w:val="en-GB"/>
        </w:rPr>
        <w:t xml:space="preserve"> Information </w:t>
      </w:r>
      <w:r w:rsidRPr="00653667">
        <w:rPr>
          <w:rFonts w:ascii="Source Sans Pro" w:hAnsi="Source Sans Pro"/>
          <w:color w:val="575757"/>
          <w:sz w:val="16"/>
          <w:szCs w:val="16"/>
          <w:lang w:val="en-GB"/>
        </w:rPr>
        <w:t>on the discount rate used.</w:t>
      </w:r>
    </w:p>
  </w:footnote>
  <w:footnote w:id="4">
    <w:p w14:paraId="18C6A843" w14:textId="6966C36C" w:rsidR="00BA10F7" w:rsidRPr="00685C6D" w:rsidRDefault="00BA10F7">
      <w:pPr>
        <w:pStyle w:val="Funotentext"/>
        <w:rPr>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w:t>
      </w:r>
      <w:r w:rsidRPr="00685C6D">
        <w:rPr>
          <w:color w:val="575757"/>
          <w:sz w:val="16"/>
          <w:szCs w:val="16"/>
        </w:rPr>
        <w:t>Non-</w:t>
      </w:r>
      <w:proofErr w:type="spellStart"/>
      <w:r w:rsidRPr="00685C6D">
        <w:rPr>
          <w:color w:val="575757"/>
          <w:sz w:val="16"/>
          <w:szCs w:val="16"/>
        </w:rPr>
        <w:t>eligible</w:t>
      </w:r>
      <w:proofErr w:type="spellEnd"/>
      <w:r w:rsidRPr="00685C6D">
        <w:rPr>
          <w:color w:val="575757"/>
          <w:sz w:val="16"/>
          <w:szCs w:val="16"/>
        </w:rPr>
        <w:t xml:space="preserve"> </w:t>
      </w:r>
      <w:proofErr w:type="spellStart"/>
      <w:r w:rsidRPr="00685C6D">
        <w:rPr>
          <w:color w:val="575757"/>
          <w:sz w:val="16"/>
          <w:szCs w:val="16"/>
        </w:rPr>
        <w:t>technology</w:t>
      </w:r>
      <w:proofErr w:type="spellEnd"/>
      <w:r w:rsidRPr="00685C6D">
        <w:rPr>
          <w:color w:val="575757"/>
          <w:sz w:val="16"/>
          <w:szCs w:val="16"/>
        </w:rPr>
        <w:t xml:space="preserve"> </w:t>
      </w:r>
      <w:proofErr w:type="spellStart"/>
      <w:r w:rsidRPr="00685C6D">
        <w:rPr>
          <w:color w:val="575757"/>
          <w:sz w:val="16"/>
          <w:szCs w:val="16"/>
        </w:rPr>
        <w:t>measures</w:t>
      </w:r>
      <w:proofErr w:type="spellEnd"/>
      <w:r w:rsidRPr="00685C6D">
        <w:rPr>
          <w:color w:val="575757"/>
          <w:sz w:val="16"/>
          <w:szCs w:val="16"/>
        </w:rPr>
        <w:t xml:space="preserve"> </w:t>
      </w:r>
      <w:proofErr w:type="spellStart"/>
      <w:r w:rsidRPr="00685C6D">
        <w:rPr>
          <w:color w:val="575757"/>
          <w:sz w:val="16"/>
          <w:szCs w:val="16"/>
        </w:rPr>
        <w:t>under</w:t>
      </w:r>
      <w:proofErr w:type="spellEnd"/>
      <w:r w:rsidRPr="00685C6D">
        <w:rPr>
          <w:color w:val="575757"/>
          <w:sz w:val="16"/>
          <w:szCs w:val="16"/>
        </w:rPr>
        <w:t xml:space="preserve"> the EUCF are </w:t>
      </w:r>
      <w:proofErr w:type="spellStart"/>
      <w:r w:rsidRPr="00685C6D">
        <w:rPr>
          <w:color w:val="575757"/>
          <w:sz w:val="16"/>
          <w:szCs w:val="16"/>
        </w:rPr>
        <w:t>aligned</w:t>
      </w:r>
      <w:proofErr w:type="spellEnd"/>
      <w:r w:rsidRPr="00685C6D">
        <w:rPr>
          <w:color w:val="575757"/>
          <w:sz w:val="16"/>
          <w:szCs w:val="16"/>
        </w:rPr>
        <w:t xml:space="preserve"> </w:t>
      </w:r>
      <w:proofErr w:type="spellStart"/>
      <w:r w:rsidRPr="00685C6D">
        <w:rPr>
          <w:color w:val="575757"/>
          <w:sz w:val="16"/>
          <w:szCs w:val="16"/>
        </w:rPr>
        <w:t>with</w:t>
      </w:r>
      <w:proofErr w:type="spellEnd"/>
      <w:r w:rsidRPr="00685C6D">
        <w:rPr>
          <w:color w:val="575757"/>
          <w:sz w:val="16"/>
          <w:szCs w:val="16"/>
        </w:rPr>
        <w:t xml:space="preserve"> the </w:t>
      </w:r>
      <w:hyperlink r:id="rId2" w:history="1">
        <w:r w:rsidRPr="008F5B7D">
          <w:rPr>
            <w:rStyle w:val="Hyperlink"/>
            <w:sz w:val="16"/>
            <w:szCs w:val="16"/>
          </w:rPr>
          <w:t xml:space="preserve">new </w:t>
        </w:r>
        <w:proofErr w:type="spellStart"/>
        <w:r w:rsidRPr="008F5B7D">
          <w:rPr>
            <w:rStyle w:val="Hyperlink"/>
            <w:sz w:val="16"/>
            <w:szCs w:val="16"/>
          </w:rPr>
          <w:t>European</w:t>
        </w:r>
        <w:proofErr w:type="spellEnd"/>
        <w:r w:rsidRPr="008F5B7D">
          <w:rPr>
            <w:rStyle w:val="Hyperlink"/>
            <w:sz w:val="16"/>
            <w:szCs w:val="16"/>
          </w:rPr>
          <w:t xml:space="preserve"> Investment Bank (EIB) </w:t>
        </w:r>
        <w:proofErr w:type="spellStart"/>
        <w:r w:rsidRPr="008F5B7D">
          <w:rPr>
            <w:rStyle w:val="Hyperlink"/>
            <w:sz w:val="16"/>
            <w:szCs w:val="16"/>
          </w:rPr>
          <w:t>energy</w:t>
        </w:r>
        <w:proofErr w:type="spellEnd"/>
        <w:r w:rsidRPr="008F5B7D">
          <w:rPr>
            <w:rStyle w:val="Hyperlink"/>
            <w:sz w:val="16"/>
            <w:szCs w:val="16"/>
          </w:rPr>
          <w:t xml:space="preserve"> </w:t>
        </w:r>
        <w:proofErr w:type="spellStart"/>
        <w:r w:rsidRPr="008F5B7D">
          <w:rPr>
            <w:rStyle w:val="Hyperlink"/>
            <w:sz w:val="16"/>
            <w:szCs w:val="16"/>
          </w:rPr>
          <w:t>lending</w:t>
        </w:r>
        <w:proofErr w:type="spellEnd"/>
        <w:r w:rsidRPr="008F5B7D">
          <w:rPr>
            <w:rStyle w:val="Hyperlink"/>
            <w:sz w:val="16"/>
            <w:szCs w:val="16"/>
          </w:rPr>
          <w:t xml:space="preserve"> </w:t>
        </w:r>
        <w:proofErr w:type="spellStart"/>
        <w:r w:rsidRPr="008F5B7D">
          <w:rPr>
            <w:rStyle w:val="Hyperlink"/>
            <w:sz w:val="16"/>
            <w:szCs w:val="16"/>
          </w:rPr>
          <w:t>policy</w:t>
        </w:r>
        <w:proofErr w:type="spellEnd"/>
      </w:hyperlink>
      <w:r w:rsidRPr="00685C6D">
        <w:rPr>
          <w:color w:val="575757"/>
          <w:sz w:val="16"/>
          <w:szCs w:val="16"/>
        </w:rPr>
        <w:t xml:space="preserve">, </w:t>
      </w:r>
      <w:proofErr w:type="spellStart"/>
      <w:r w:rsidRPr="00685C6D">
        <w:rPr>
          <w:color w:val="575757"/>
          <w:sz w:val="16"/>
          <w:szCs w:val="16"/>
        </w:rPr>
        <w:t>adopted</w:t>
      </w:r>
      <w:proofErr w:type="spellEnd"/>
      <w:r w:rsidRPr="00685C6D">
        <w:rPr>
          <w:color w:val="575757"/>
          <w:sz w:val="16"/>
          <w:szCs w:val="16"/>
        </w:rPr>
        <w:t xml:space="preserve"> on 14 </w:t>
      </w:r>
      <w:proofErr w:type="spellStart"/>
      <w:r w:rsidRPr="00685C6D">
        <w:rPr>
          <w:color w:val="575757"/>
          <w:sz w:val="16"/>
          <w:szCs w:val="16"/>
        </w:rPr>
        <w:t>November</w:t>
      </w:r>
      <w:proofErr w:type="spellEnd"/>
      <w:r w:rsidRPr="00685C6D">
        <w:rPr>
          <w:color w:val="575757"/>
          <w:sz w:val="16"/>
          <w:szCs w:val="16"/>
        </w:rPr>
        <w:t xml:space="preserve"> 2019. </w:t>
      </w:r>
      <w:proofErr w:type="spellStart"/>
      <w:r w:rsidRPr="00685C6D">
        <w:rPr>
          <w:color w:val="575757"/>
          <w:sz w:val="16"/>
          <w:szCs w:val="16"/>
        </w:rPr>
        <w:t>Thus</w:t>
      </w:r>
      <w:proofErr w:type="spellEnd"/>
      <w:r w:rsidRPr="00685C6D">
        <w:rPr>
          <w:color w:val="575757"/>
          <w:sz w:val="16"/>
          <w:szCs w:val="16"/>
        </w:rPr>
        <w:t xml:space="preserve">, the EUCF has a </w:t>
      </w:r>
      <w:proofErr w:type="spellStart"/>
      <w:r w:rsidRPr="00685C6D">
        <w:rPr>
          <w:color w:val="575757"/>
          <w:sz w:val="16"/>
          <w:szCs w:val="16"/>
        </w:rPr>
        <w:t>clear</w:t>
      </w:r>
      <w:proofErr w:type="spellEnd"/>
      <w:r w:rsidRPr="00685C6D">
        <w:rPr>
          <w:color w:val="575757"/>
          <w:sz w:val="16"/>
          <w:szCs w:val="16"/>
        </w:rPr>
        <w:t xml:space="preserve"> position not to support </w:t>
      </w:r>
      <w:proofErr w:type="spellStart"/>
      <w:r w:rsidRPr="00685C6D">
        <w:rPr>
          <w:color w:val="575757"/>
          <w:sz w:val="16"/>
          <w:szCs w:val="16"/>
        </w:rPr>
        <w:t>investments</w:t>
      </w:r>
      <w:proofErr w:type="spellEnd"/>
      <w:r w:rsidRPr="00685C6D">
        <w:rPr>
          <w:color w:val="575757"/>
          <w:sz w:val="16"/>
          <w:szCs w:val="16"/>
        </w:rPr>
        <w:t xml:space="preserve"> in </w:t>
      </w:r>
      <w:proofErr w:type="spellStart"/>
      <w:r w:rsidRPr="00685C6D">
        <w:rPr>
          <w:color w:val="575757"/>
          <w:sz w:val="16"/>
          <w:szCs w:val="16"/>
        </w:rPr>
        <w:t>energy</w:t>
      </w:r>
      <w:proofErr w:type="spellEnd"/>
      <w:r w:rsidRPr="00685C6D">
        <w:rPr>
          <w:color w:val="575757"/>
          <w:sz w:val="16"/>
          <w:szCs w:val="16"/>
        </w:rPr>
        <w:t xml:space="preserve"> </w:t>
      </w:r>
      <w:proofErr w:type="spellStart"/>
      <w:r w:rsidRPr="00685C6D">
        <w:rPr>
          <w:color w:val="575757"/>
          <w:sz w:val="16"/>
          <w:szCs w:val="16"/>
        </w:rPr>
        <w:t>projects</w:t>
      </w:r>
      <w:proofErr w:type="spellEnd"/>
      <w:r w:rsidRPr="00685C6D">
        <w:rPr>
          <w:color w:val="575757"/>
          <w:sz w:val="16"/>
          <w:szCs w:val="16"/>
        </w:rPr>
        <w:t xml:space="preserve"> reliant on </w:t>
      </w:r>
      <w:proofErr w:type="spellStart"/>
      <w:r w:rsidRPr="00685C6D">
        <w:rPr>
          <w:color w:val="575757"/>
          <w:sz w:val="16"/>
          <w:szCs w:val="16"/>
        </w:rPr>
        <w:t>unabated</w:t>
      </w:r>
      <w:proofErr w:type="spellEnd"/>
      <w:r w:rsidRPr="00685C6D">
        <w:rPr>
          <w:color w:val="575757"/>
          <w:sz w:val="16"/>
          <w:szCs w:val="16"/>
        </w:rPr>
        <w:t xml:space="preserve"> </w:t>
      </w:r>
      <w:proofErr w:type="spellStart"/>
      <w:r w:rsidRPr="00685C6D">
        <w:rPr>
          <w:color w:val="575757"/>
          <w:sz w:val="16"/>
          <w:szCs w:val="16"/>
        </w:rPr>
        <w:t>fossil</w:t>
      </w:r>
      <w:proofErr w:type="spellEnd"/>
      <w:r w:rsidRPr="00685C6D">
        <w:rPr>
          <w:color w:val="575757"/>
          <w:sz w:val="16"/>
          <w:szCs w:val="16"/>
        </w:rPr>
        <w:t xml:space="preserve"> fuels. </w:t>
      </w:r>
    </w:p>
  </w:footnote>
  <w:footnote w:id="5">
    <w:p w14:paraId="0D2C12C8" w14:textId="2C7DF8ED" w:rsidR="00DA1956" w:rsidRPr="00685C6D" w:rsidRDefault="00DA1956">
      <w:pPr>
        <w:pStyle w:val="Funotentext"/>
        <w:rPr>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All values incl. VAT, if not reclaimable.</w:t>
      </w:r>
    </w:p>
  </w:footnote>
  <w:footnote w:id="6">
    <w:p w14:paraId="17EE0D16" w14:textId="2697935E" w:rsidR="00DA1956" w:rsidRPr="00685C6D" w:rsidRDefault="00DA1956">
      <w:pPr>
        <w:pStyle w:val="Funotentext"/>
        <w:rPr>
          <w:rFonts w:ascii="Source Sans Pro" w:hAnsi="Source Sans Pro"/>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The number of rows </w:t>
      </w:r>
      <w:proofErr w:type="gramStart"/>
      <w:r w:rsidRPr="00685C6D">
        <w:rPr>
          <w:rFonts w:ascii="Source Sans Pro" w:hAnsi="Source Sans Pro"/>
          <w:color w:val="575757"/>
          <w:sz w:val="16"/>
          <w:szCs w:val="16"/>
          <w:lang w:val="en-GB"/>
        </w:rPr>
        <w:t>can be adjusted</w:t>
      </w:r>
      <w:proofErr w:type="gramEnd"/>
      <w:r w:rsidRPr="00685C6D">
        <w:rPr>
          <w:rFonts w:ascii="Source Sans Pro" w:hAnsi="Source Sans Pro"/>
          <w:color w:val="575757"/>
          <w:sz w:val="16"/>
          <w:szCs w:val="16"/>
          <w:lang w:val="en-GB"/>
        </w:rPr>
        <w:t xml:space="preserve"> as required.</w:t>
      </w:r>
    </w:p>
  </w:footnote>
  <w:footnote w:id="7">
    <w:p w14:paraId="0D52228F" w14:textId="18B57921" w:rsidR="00DA1956" w:rsidRPr="00685C6D" w:rsidRDefault="00DA1956">
      <w:pPr>
        <w:pStyle w:val="Funotentext"/>
        <w:rPr>
          <w:rFonts w:ascii="Source Sans Pro" w:hAnsi="Source Sans Pro"/>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Specify the investment component, e.g. investment in renewable energy production, lamps, smart metering, different types of buildings etc. Use a separate row in the table for each investment component.</w:t>
      </w:r>
    </w:p>
  </w:footnote>
  <w:footnote w:id="8">
    <w:p w14:paraId="68B492DB" w14:textId="1FC8C339" w:rsidR="00DA1956" w:rsidRPr="00685C6D" w:rsidRDefault="00DA1956">
      <w:pPr>
        <w:pStyle w:val="Funotentext"/>
        <w:rPr>
          <w:rFonts w:ascii="Source Sans Pro" w:hAnsi="Source Sans Pro"/>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Specify the number of investments and an appropriate unit, e.g. x number of buildings, lamps, etc.</w:t>
      </w:r>
    </w:p>
  </w:footnote>
  <w:footnote w:id="9">
    <w:p w14:paraId="4570F297" w14:textId="1FE2ACEE" w:rsidR="00DA1956" w:rsidRPr="004B6552" w:rsidRDefault="00DA1956">
      <w:pPr>
        <w:pStyle w:val="Funotentext"/>
        <w:rPr>
          <w:lang w:val="en-US"/>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Only if applicable.</w:t>
      </w:r>
    </w:p>
  </w:footnote>
  <w:footnote w:id="10">
    <w:p w14:paraId="5932C80F" w14:textId="24D2F8F6" w:rsidR="00DA1956" w:rsidRPr="00982B2B" w:rsidRDefault="00DA1956">
      <w:pPr>
        <w:pStyle w:val="Funotentext"/>
        <w:rPr>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The</w:t>
      </w:r>
      <w:r w:rsidRPr="00685C6D">
        <w:rPr>
          <w:rFonts w:ascii="Source Sans Pro" w:hAnsi="Source Sans Pro"/>
          <w:color w:val="FF0000"/>
          <w:sz w:val="16"/>
          <w:szCs w:val="16"/>
          <w:lang w:val="en-GB"/>
        </w:rPr>
        <w:t xml:space="preserve"> </w:t>
      </w:r>
      <w:hyperlink r:id="rId3" w:history="1">
        <w:r w:rsidRPr="00381199">
          <w:rPr>
            <w:rStyle w:val="Hyperlink"/>
            <w:rFonts w:ascii="Source Sans Pro" w:hAnsi="Source Sans Pro"/>
            <w:color w:val="559DC4"/>
            <w:sz w:val="16"/>
            <w:szCs w:val="16"/>
            <w:lang w:val="en-GB"/>
          </w:rPr>
          <w:t>EIA Directive (85/337/EEC)</w:t>
        </w:r>
      </w:hyperlink>
      <w:r w:rsidRPr="00381199">
        <w:rPr>
          <w:rFonts w:ascii="Source Sans Pro" w:hAnsi="Source Sans Pro"/>
          <w:color w:val="559DC4"/>
          <w:sz w:val="16"/>
          <w:szCs w:val="16"/>
          <w:lang w:val="en-GB"/>
        </w:rPr>
        <w:t xml:space="preserve"> </w:t>
      </w:r>
      <w:r w:rsidRPr="00381199">
        <w:rPr>
          <w:rFonts w:ascii="Source Sans Pro" w:hAnsi="Source Sans Pro"/>
          <w:color w:val="575756"/>
          <w:sz w:val="16"/>
          <w:szCs w:val="16"/>
          <w:lang w:val="en-GB"/>
        </w:rPr>
        <w:t xml:space="preserve">applies to a wide range of public and private projects in Europe, which </w:t>
      </w:r>
      <w:proofErr w:type="gramStart"/>
      <w:r w:rsidRPr="00381199">
        <w:rPr>
          <w:rFonts w:ascii="Source Sans Pro" w:hAnsi="Source Sans Pro"/>
          <w:color w:val="575756"/>
          <w:sz w:val="16"/>
          <w:szCs w:val="16"/>
          <w:lang w:val="en-GB"/>
        </w:rPr>
        <w:t>are defined</w:t>
      </w:r>
      <w:proofErr w:type="gramEnd"/>
      <w:r w:rsidRPr="00381199">
        <w:rPr>
          <w:rFonts w:ascii="Source Sans Pro" w:hAnsi="Source Sans Pro"/>
          <w:color w:val="575756"/>
          <w:sz w:val="16"/>
          <w:szCs w:val="16"/>
          <w:lang w:val="en-GB"/>
        </w:rPr>
        <w:t xml:space="preserve"> in Annexes I and II of the document</w:t>
      </w:r>
      <w:r w:rsidR="00FA5949">
        <w:rPr>
          <w:rFonts w:ascii="Source Sans Pro" w:hAnsi="Source Sans Pro"/>
          <w:color w:val="575756"/>
          <w:sz w:val="16"/>
          <w:szCs w:val="16"/>
          <w:lang w:val="en-GB"/>
        </w:rPr>
        <w:t>.</w:t>
      </w:r>
    </w:p>
  </w:footnote>
  <w:footnote w:id="11">
    <w:p w14:paraId="2180ACED" w14:textId="3CC8DCA4" w:rsidR="00DA1956" w:rsidRPr="00EC1C1C" w:rsidRDefault="00DA1956">
      <w:pPr>
        <w:pStyle w:val="Funotentext"/>
        <w:rPr>
          <w:lang w:val="en-US"/>
        </w:rPr>
      </w:pPr>
      <w:r w:rsidRPr="00381199">
        <w:rPr>
          <w:rFonts w:ascii="Source Sans Pro" w:hAnsi="Source Sans Pro"/>
          <w:color w:val="575756"/>
          <w:sz w:val="16"/>
          <w:szCs w:val="16"/>
          <w:lang w:val="en-GB"/>
        </w:rPr>
        <w:footnoteRef/>
      </w:r>
      <w:r w:rsidRPr="00381199">
        <w:rPr>
          <w:rFonts w:ascii="Source Sans Pro" w:hAnsi="Source Sans Pro"/>
          <w:color w:val="575756"/>
          <w:sz w:val="16"/>
          <w:szCs w:val="16"/>
          <w:lang w:val="en-GB"/>
        </w:rPr>
        <w:t xml:space="preserve"> All values incl. VAT, if not reclaimable.</w:t>
      </w:r>
    </w:p>
  </w:footnote>
  <w:footnote w:id="12">
    <w:p w14:paraId="2507AD7E" w14:textId="426C1614" w:rsidR="00FA5949" w:rsidRPr="00685C6D" w:rsidRDefault="00FA5949">
      <w:pPr>
        <w:pStyle w:val="Funotentext"/>
        <w:rPr>
          <w:color w:val="575757"/>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Incl. Information on the discount rate used.</w:t>
      </w:r>
    </w:p>
  </w:footnote>
  <w:footnote w:id="13">
    <w:p w14:paraId="308511C9" w14:textId="77777777" w:rsidR="00DA1956" w:rsidRPr="00685C6D" w:rsidRDefault="00DA1956">
      <w:pPr>
        <w:pStyle w:val="Funotentext"/>
        <w:rPr>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All values incl. VAT, if not reclaimable.</w:t>
      </w:r>
    </w:p>
  </w:footnote>
  <w:footnote w:id="14">
    <w:p w14:paraId="487EF540" w14:textId="30FB2568" w:rsidR="00DA1956" w:rsidRPr="00685C6D" w:rsidRDefault="00DA1956">
      <w:pPr>
        <w:pStyle w:val="Funotentext"/>
        <w:rPr>
          <w:color w:val="575757"/>
          <w:sz w:val="16"/>
          <w:szCs w:val="16"/>
          <w:lang w:val="en-US"/>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The number of rows </w:t>
      </w:r>
      <w:proofErr w:type="gramStart"/>
      <w:r w:rsidRPr="00685C6D">
        <w:rPr>
          <w:rFonts w:ascii="Source Sans Pro" w:hAnsi="Source Sans Pro"/>
          <w:color w:val="575757"/>
          <w:sz w:val="16"/>
          <w:szCs w:val="16"/>
          <w:lang w:val="en-GB"/>
        </w:rPr>
        <w:t>can be adjusted</w:t>
      </w:r>
      <w:proofErr w:type="gramEnd"/>
      <w:r w:rsidRPr="00685C6D">
        <w:rPr>
          <w:rFonts w:ascii="Source Sans Pro" w:hAnsi="Source Sans Pro"/>
          <w:color w:val="575757"/>
          <w:sz w:val="16"/>
          <w:szCs w:val="16"/>
          <w:lang w:val="en-GB"/>
        </w:rPr>
        <w:t xml:space="preserve">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89D0" w14:textId="77777777" w:rsidR="0046798B" w:rsidRDefault="00467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2E75D457" w:rsidR="00DA1956" w:rsidRPr="0046798B" w:rsidRDefault="00DA1956" w:rsidP="0046798B">
    <w:pPr>
      <w:pStyle w:val="Kopfzeile"/>
      <w:tabs>
        <w:tab w:val="left" w:pos="0"/>
      </w:tabs>
      <w:jc w:val="right"/>
      <w:rPr>
        <w:rFonts w:ascii="Source Sans Pro" w:hAnsi="Source Sans Pro"/>
        <w:color w:val="575757"/>
      </w:rPr>
    </w:pPr>
    <w:r w:rsidRPr="0046798B">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009069">
          <wp:simplePos x="0" y="0"/>
          <wp:positionH relativeFrom="column">
            <wp:posOffset>-936073</wp:posOffset>
          </wp:positionH>
          <wp:positionV relativeFrom="page">
            <wp:posOffset>192737</wp:posOffset>
          </wp:positionV>
          <wp:extent cx="748665" cy="865505"/>
          <wp:effectExtent l="0" t="0" r="0" b="0"/>
          <wp:wrapNone/>
          <wp:docPr id="2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6798B">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21" name="Grafik 2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6798B" w:rsidRPr="0046798B">
      <w:rPr>
        <w:rFonts w:ascii="Source Sans Pro" w:hAnsi="Source Sans Pro"/>
        <w:color w:val="575757"/>
        <w:sz w:val="20"/>
      </w:rPr>
      <w:t xml:space="preserve">EUCF </w:t>
    </w:r>
    <w:r w:rsidRPr="0046798B">
      <w:rPr>
        <w:rFonts w:ascii="Source Sans Pro" w:hAnsi="Source Sans Pro"/>
        <w:color w:val="575757"/>
        <w:sz w:val="20"/>
      </w:rPr>
      <w:t>Investment Concept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BC2B" w14:textId="77777777" w:rsidR="0046798B" w:rsidRDefault="0046798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32960FB4" w:rsidR="00DA1956" w:rsidRPr="0000227A" w:rsidRDefault="00DA1956" w:rsidP="0046798B">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46798B">
      <w:rPr>
        <w:rFonts w:ascii="Source Sans Pro" w:hAnsi="Source Sans Pro"/>
        <w:color w:val="575756"/>
        <w:sz w:val="20"/>
      </w:rPr>
      <w:t>EUCF</w:t>
    </w:r>
    <w:r>
      <w:rPr>
        <w:rFonts w:ascii="Source Sans Pro" w:hAnsi="Source Sans Pro"/>
        <w:color w:val="575756"/>
        <w:sz w:val="20"/>
      </w:rPr>
      <w:t xml:space="preserve"> Investment Concept Template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49F5C90A" w:rsidR="00DA1956" w:rsidRPr="0000227A" w:rsidRDefault="00DA1956" w:rsidP="0046798B">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7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81" name="Grafik 8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6798B">
      <w:rPr>
        <w:rFonts w:ascii="Source Sans Pro" w:hAnsi="Source Sans Pro"/>
        <w:color w:val="575756"/>
        <w:sz w:val="20"/>
      </w:rPr>
      <w:t xml:space="preserve">   EUCF</w:t>
    </w:r>
    <w:r>
      <w:rPr>
        <w:rFonts w:ascii="Source Sans Pro" w:hAnsi="Source Sans Pro"/>
        <w:color w:val="575756"/>
        <w:sz w:val="20"/>
      </w:rPr>
      <w:t xml:space="preserve"> Investment Concept Template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23A0B42A" w:rsidR="00DA1956" w:rsidRPr="0000227A" w:rsidRDefault="00DA1956" w:rsidP="0046798B">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104"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105" name="Grafik 105"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46798B">
      <w:rPr>
        <w:rFonts w:ascii="Source Sans Pro" w:hAnsi="Source Sans Pro"/>
        <w:color w:val="575756"/>
        <w:sz w:val="20"/>
      </w:rPr>
      <w:t>EUCF</w:t>
    </w:r>
    <w:r>
      <w:rPr>
        <w:rFonts w:ascii="Source Sans Pro" w:hAnsi="Source Sans Pro"/>
        <w:color w:val="575756"/>
        <w:sz w:val="20"/>
      </w:rPr>
      <w:t xml:space="preserve"> Investment Concept Template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40EF4ADF" w:rsidR="00DA1956" w:rsidRPr="0000227A" w:rsidRDefault="00DA1956" w:rsidP="0046798B">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46798B">
      <w:rPr>
        <w:rFonts w:ascii="Source Sans Pro" w:hAnsi="Source Sans Pro"/>
        <w:color w:val="575756"/>
        <w:sz w:val="20"/>
      </w:rPr>
      <w:t>EUCF</w:t>
    </w:r>
    <w:r>
      <w:rPr>
        <w:rFonts w:ascii="Source Sans Pro" w:hAnsi="Source Sans Pro"/>
        <w:color w:val="575756"/>
        <w:sz w:val="20"/>
      </w:rPr>
      <w:t xml:space="preserve"> Investment Concept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63E"/>
    <w:rsid w:val="0000269E"/>
    <w:rsid w:val="0000358A"/>
    <w:rsid w:val="000132A0"/>
    <w:rsid w:val="00014B28"/>
    <w:rsid w:val="000167AB"/>
    <w:rsid w:val="000238DA"/>
    <w:rsid w:val="00031ED8"/>
    <w:rsid w:val="00033236"/>
    <w:rsid w:val="00033C99"/>
    <w:rsid w:val="000413A9"/>
    <w:rsid w:val="00046599"/>
    <w:rsid w:val="00046BE3"/>
    <w:rsid w:val="000507E8"/>
    <w:rsid w:val="0005304E"/>
    <w:rsid w:val="0006383A"/>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69D9"/>
    <w:rsid w:val="000E145A"/>
    <w:rsid w:val="000E2C74"/>
    <w:rsid w:val="000E4F58"/>
    <w:rsid w:val="000F2044"/>
    <w:rsid w:val="000F4E18"/>
    <w:rsid w:val="000F5CBC"/>
    <w:rsid w:val="00103DB1"/>
    <w:rsid w:val="001049CF"/>
    <w:rsid w:val="00110352"/>
    <w:rsid w:val="00114807"/>
    <w:rsid w:val="0012167F"/>
    <w:rsid w:val="00123031"/>
    <w:rsid w:val="00124295"/>
    <w:rsid w:val="001242E5"/>
    <w:rsid w:val="00125747"/>
    <w:rsid w:val="0012635D"/>
    <w:rsid w:val="00127D4B"/>
    <w:rsid w:val="00131154"/>
    <w:rsid w:val="00131FD5"/>
    <w:rsid w:val="00142055"/>
    <w:rsid w:val="0014335F"/>
    <w:rsid w:val="00151ACE"/>
    <w:rsid w:val="0015271C"/>
    <w:rsid w:val="00153273"/>
    <w:rsid w:val="00164C7D"/>
    <w:rsid w:val="00177662"/>
    <w:rsid w:val="0018078B"/>
    <w:rsid w:val="00183A9E"/>
    <w:rsid w:val="00183FC4"/>
    <w:rsid w:val="00190617"/>
    <w:rsid w:val="00194310"/>
    <w:rsid w:val="001943D1"/>
    <w:rsid w:val="00194EB1"/>
    <w:rsid w:val="001966F2"/>
    <w:rsid w:val="001B0196"/>
    <w:rsid w:val="001B2E2C"/>
    <w:rsid w:val="001B312B"/>
    <w:rsid w:val="001C4E4B"/>
    <w:rsid w:val="001D3511"/>
    <w:rsid w:val="001D6206"/>
    <w:rsid w:val="001D7944"/>
    <w:rsid w:val="001E1174"/>
    <w:rsid w:val="001E21B8"/>
    <w:rsid w:val="001E23D0"/>
    <w:rsid w:val="001F032D"/>
    <w:rsid w:val="001F2769"/>
    <w:rsid w:val="001F649E"/>
    <w:rsid w:val="001F6CCB"/>
    <w:rsid w:val="001F6D44"/>
    <w:rsid w:val="00201CF0"/>
    <w:rsid w:val="00202A8E"/>
    <w:rsid w:val="002046A5"/>
    <w:rsid w:val="00204EB1"/>
    <w:rsid w:val="00205B09"/>
    <w:rsid w:val="00207135"/>
    <w:rsid w:val="002234CE"/>
    <w:rsid w:val="00225DCB"/>
    <w:rsid w:val="00240C93"/>
    <w:rsid w:val="002532C5"/>
    <w:rsid w:val="00255698"/>
    <w:rsid w:val="00257FDE"/>
    <w:rsid w:val="00270569"/>
    <w:rsid w:val="0027257A"/>
    <w:rsid w:val="0027390F"/>
    <w:rsid w:val="00276631"/>
    <w:rsid w:val="00280161"/>
    <w:rsid w:val="0028087C"/>
    <w:rsid w:val="0028105E"/>
    <w:rsid w:val="00284FF3"/>
    <w:rsid w:val="002850EB"/>
    <w:rsid w:val="00297568"/>
    <w:rsid w:val="002A0D1B"/>
    <w:rsid w:val="002A3D36"/>
    <w:rsid w:val="002B4ABB"/>
    <w:rsid w:val="002B6AE5"/>
    <w:rsid w:val="002C24DC"/>
    <w:rsid w:val="002C47AB"/>
    <w:rsid w:val="002C5088"/>
    <w:rsid w:val="002D6B1D"/>
    <w:rsid w:val="002E6371"/>
    <w:rsid w:val="003005A9"/>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3ECC"/>
    <w:rsid w:val="003A5B78"/>
    <w:rsid w:val="003A67EA"/>
    <w:rsid w:val="003A773E"/>
    <w:rsid w:val="003B38F2"/>
    <w:rsid w:val="003B550E"/>
    <w:rsid w:val="003C1D61"/>
    <w:rsid w:val="003C3145"/>
    <w:rsid w:val="003C56D8"/>
    <w:rsid w:val="003C71BC"/>
    <w:rsid w:val="003E31F8"/>
    <w:rsid w:val="003E6F44"/>
    <w:rsid w:val="003F2B18"/>
    <w:rsid w:val="0040043E"/>
    <w:rsid w:val="00403B24"/>
    <w:rsid w:val="00411081"/>
    <w:rsid w:val="00412F71"/>
    <w:rsid w:val="00415587"/>
    <w:rsid w:val="00416845"/>
    <w:rsid w:val="00427A4A"/>
    <w:rsid w:val="00430B21"/>
    <w:rsid w:val="0043737B"/>
    <w:rsid w:val="00445269"/>
    <w:rsid w:val="00447F20"/>
    <w:rsid w:val="00461721"/>
    <w:rsid w:val="00464583"/>
    <w:rsid w:val="00466F2E"/>
    <w:rsid w:val="0046798B"/>
    <w:rsid w:val="004710EE"/>
    <w:rsid w:val="00473592"/>
    <w:rsid w:val="004817F0"/>
    <w:rsid w:val="00486554"/>
    <w:rsid w:val="004908C8"/>
    <w:rsid w:val="00492B20"/>
    <w:rsid w:val="004A17BC"/>
    <w:rsid w:val="004A4D40"/>
    <w:rsid w:val="004B2F97"/>
    <w:rsid w:val="004B30E4"/>
    <w:rsid w:val="004B471A"/>
    <w:rsid w:val="004B6552"/>
    <w:rsid w:val="004D207A"/>
    <w:rsid w:val="004D4853"/>
    <w:rsid w:val="004E1112"/>
    <w:rsid w:val="004E2981"/>
    <w:rsid w:val="004E4497"/>
    <w:rsid w:val="004E4E6D"/>
    <w:rsid w:val="004E52D2"/>
    <w:rsid w:val="004E6151"/>
    <w:rsid w:val="004E76D4"/>
    <w:rsid w:val="004F286A"/>
    <w:rsid w:val="004F579C"/>
    <w:rsid w:val="004F5DED"/>
    <w:rsid w:val="004F6B48"/>
    <w:rsid w:val="00513B2F"/>
    <w:rsid w:val="00515E49"/>
    <w:rsid w:val="00532257"/>
    <w:rsid w:val="00544DC5"/>
    <w:rsid w:val="00553DAA"/>
    <w:rsid w:val="005553B2"/>
    <w:rsid w:val="005555AF"/>
    <w:rsid w:val="00556F2A"/>
    <w:rsid w:val="0056079A"/>
    <w:rsid w:val="00560D2E"/>
    <w:rsid w:val="005620AF"/>
    <w:rsid w:val="00575ED3"/>
    <w:rsid w:val="00576C28"/>
    <w:rsid w:val="005900BC"/>
    <w:rsid w:val="005B0526"/>
    <w:rsid w:val="005B35A8"/>
    <w:rsid w:val="005B774A"/>
    <w:rsid w:val="005C0B20"/>
    <w:rsid w:val="005C5767"/>
    <w:rsid w:val="005D1A80"/>
    <w:rsid w:val="005D35E6"/>
    <w:rsid w:val="005E598E"/>
    <w:rsid w:val="005F001B"/>
    <w:rsid w:val="005F02BF"/>
    <w:rsid w:val="005F0F1E"/>
    <w:rsid w:val="00601D07"/>
    <w:rsid w:val="006073A2"/>
    <w:rsid w:val="006138DB"/>
    <w:rsid w:val="00621B71"/>
    <w:rsid w:val="00627E66"/>
    <w:rsid w:val="006310DD"/>
    <w:rsid w:val="00631DED"/>
    <w:rsid w:val="00632B74"/>
    <w:rsid w:val="00634059"/>
    <w:rsid w:val="00636A33"/>
    <w:rsid w:val="00643323"/>
    <w:rsid w:val="00645579"/>
    <w:rsid w:val="006510B2"/>
    <w:rsid w:val="00651B04"/>
    <w:rsid w:val="00653667"/>
    <w:rsid w:val="00666111"/>
    <w:rsid w:val="006672BF"/>
    <w:rsid w:val="00667E85"/>
    <w:rsid w:val="00671564"/>
    <w:rsid w:val="00675179"/>
    <w:rsid w:val="00676496"/>
    <w:rsid w:val="00677564"/>
    <w:rsid w:val="00684636"/>
    <w:rsid w:val="00685C6D"/>
    <w:rsid w:val="00693304"/>
    <w:rsid w:val="00697F38"/>
    <w:rsid w:val="006A2EDF"/>
    <w:rsid w:val="006A55DB"/>
    <w:rsid w:val="006B46B1"/>
    <w:rsid w:val="006B7BE8"/>
    <w:rsid w:val="006C6BC1"/>
    <w:rsid w:val="006D3B63"/>
    <w:rsid w:val="006D3BB0"/>
    <w:rsid w:val="006D6590"/>
    <w:rsid w:val="006E1869"/>
    <w:rsid w:val="006E3F0D"/>
    <w:rsid w:val="006F0D8F"/>
    <w:rsid w:val="006F454B"/>
    <w:rsid w:val="006F6FB5"/>
    <w:rsid w:val="0070586D"/>
    <w:rsid w:val="007062B4"/>
    <w:rsid w:val="00711E86"/>
    <w:rsid w:val="00720CB5"/>
    <w:rsid w:val="007212B0"/>
    <w:rsid w:val="00727D0A"/>
    <w:rsid w:val="0073440B"/>
    <w:rsid w:val="007354CD"/>
    <w:rsid w:val="0073704A"/>
    <w:rsid w:val="007372B3"/>
    <w:rsid w:val="00737919"/>
    <w:rsid w:val="007530EC"/>
    <w:rsid w:val="0076638D"/>
    <w:rsid w:val="0078405A"/>
    <w:rsid w:val="00786932"/>
    <w:rsid w:val="00792774"/>
    <w:rsid w:val="0079641F"/>
    <w:rsid w:val="007A2D62"/>
    <w:rsid w:val="007B0800"/>
    <w:rsid w:val="007B3883"/>
    <w:rsid w:val="007B6876"/>
    <w:rsid w:val="007B6BD6"/>
    <w:rsid w:val="007C11CD"/>
    <w:rsid w:val="007C2BAB"/>
    <w:rsid w:val="007D6B60"/>
    <w:rsid w:val="007E4B8C"/>
    <w:rsid w:val="007E5A6F"/>
    <w:rsid w:val="007F1CE1"/>
    <w:rsid w:val="007F7521"/>
    <w:rsid w:val="0080147B"/>
    <w:rsid w:val="008131E2"/>
    <w:rsid w:val="0081351A"/>
    <w:rsid w:val="0082539C"/>
    <w:rsid w:val="00825E1E"/>
    <w:rsid w:val="00831E06"/>
    <w:rsid w:val="00835593"/>
    <w:rsid w:val="008362F5"/>
    <w:rsid w:val="00861CE0"/>
    <w:rsid w:val="00865F63"/>
    <w:rsid w:val="00876A85"/>
    <w:rsid w:val="00884E05"/>
    <w:rsid w:val="00885D75"/>
    <w:rsid w:val="00895681"/>
    <w:rsid w:val="008965E7"/>
    <w:rsid w:val="00897557"/>
    <w:rsid w:val="008B16E9"/>
    <w:rsid w:val="008B538D"/>
    <w:rsid w:val="008B663B"/>
    <w:rsid w:val="008B6C09"/>
    <w:rsid w:val="008C3F45"/>
    <w:rsid w:val="008D2116"/>
    <w:rsid w:val="008E1B62"/>
    <w:rsid w:val="008E2602"/>
    <w:rsid w:val="008E268D"/>
    <w:rsid w:val="008F032D"/>
    <w:rsid w:val="008F1E08"/>
    <w:rsid w:val="008F2265"/>
    <w:rsid w:val="008F2AB1"/>
    <w:rsid w:val="008F5B7D"/>
    <w:rsid w:val="008F7DFB"/>
    <w:rsid w:val="00907C63"/>
    <w:rsid w:val="009109D2"/>
    <w:rsid w:val="00912E0F"/>
    <w:rsid w:val="009151DE"/>
    <w:rsid w:val="009159E7"/>
    <w:rsid w:val="009168FD"/>
    <w:rsid w:val="00920C51"/>
    <w:rsid w:val="009252FB"/>
    <w:rsid w:val="00927F49"/>
    <w:rsid w:val="00934D1C"/>
    <w:rsid w:val="00937073"/>
    <w:rsid w:val="00940675"/>
    <w:rsid w:val="0094641D"/>
    <w:rsid w:val="00955942"/>
    <w:rsid w:val="00960B9A"/>
    <w:rsid w:val="00971ECA"/>
    <w:rsid w:val="00971FCE"/>
    <w:rsid w:val="009756AD"/>
    <w:rsid w:val="00982B2B"/>
    <w:rsid w:val="00983B4F"/>
    <w:rsid w:val="00985182"/>
    <w:rsid w:val="00985871"/>
    <w:rsid w:val="0099580E"/>
    <w:rsid w:val="009A1A30"/>
    <w:rsid w:val="009A2036"/>
    <w:rsid w:val="009A42C7"/>
    <w:rsid w:val="009A6093"/>
    <w:rsid w:val="009A68F1"/>
    <w:rsid w:val="009A6B60"/>
    <w:rsid w:val="009B090C"/>
    <w:rsid w:val="009B4BDB"/>
    <w:rsid w:val="009B629E"/>
    <w:rsid w:val="009B6FE8"/>
    <w:rsid w:val="009C34C9"/>
    <w:rsid w:val="009C3FE1"/>
    <w:rsid w:val="009C4E2A"/>
    <w:rsid w:val="009C7F02"/>
    <w:rsid w:val="009D2FE1"/>
    <w:rsid w:val="009D32F0"/>
    <w:rsid w:val="009D5782"/>
    <w:rsid w:val="009E1735"/>
    <w:rsid w:val="009E2252"/>
    <w:rsid w:val="009E6FFA"/>
    <w:rsid w:val="00A025B1"/>
    <w:rsid w:val="00A1028C"/>
    <w:rsid w:val="00A114E7"/>
    <w:rsid w:val="00A1187E"/>
    <w:rsid w:val="00A11A5C"/>
    <w:rsid w:val="00A14EAC"/>
    <w:rsid w:val="00A20315"/>
    <w:rsid w:val="00A21EFD"/>
    <w:rsid w:val="00A220E8"/>
    <w:rsid w:val="00A223BE"/>
    <w:rsid w:val="00A23591"/>
    <w:rsid w:val="00A27563"/>
    <w:rsid w:val="00A30184"/>
    <w:rsid w:val="00A41D86"/>
    <w:rsid w:val="00A42315"/>
    <w:rsid w:val="00A4314C"/>
    <w:rsid w:val="00A44ADC"/>
    <w:rsid w:val="00A51EF5"/>
    <w:rsid w:val="00A56E7C"/>
    <w:rsid w:val="00A57613"/>
    <w:rsid w:val="00A57E21"/>
    <w:rsid w:val="00A60441"/>
    <w:rsid w:val="00A673D4"/>
    <w:rsid w:val="00A70090"/>
    <w:rsid w:val="00A70238"/>
    <w:rsid w:val="00A731CF"/>
    <w:rsid w:val="00A758E9"/>
    <w:rsid w:val="00A765B2"/>
    <w:rsid w:val="00A84DFB"/>
    <w:rsid w:val="00A87209"/>
    <w:rsid w:val="00A92A2A"/>
    <w:rsid w:val="00A96C02"/>
    <w:rsid w:val="00AA1C49"/>
    <w:rsid w:val="00AA6B3B"/>
    <w:rsid w:val="00AA79C2"/>
    <w:rsid w:val="00AA7C03"/>
    <w:rsid w:val="00AB16CD"/>
    <w:rsid w:val="00AB6536"/>
    <w:rsid w:val="00AB6AC9"/>
    <w:rsid w:val="00AB6F66"/>
    <w:rsid w:val="00AC3CAD"/>
    <w:rsid w:val="00AC4D25"/>
    <w:rsid w:val="00AC704C"/>
    <w:rsid w:val="00AC768B"/>
    <w:rsid w:val="00AD0322"/>
    <w:rsid w:val="00AD10DE"/>
    <w:rsid w:val="00AD16FA"/>
    <w:rsid w:val="00AF060E"/>
    <w:rsid w:val="00AF27BC"/>
    <w:rsid w:val="00AF3275"/>
    <w:rsid w:val="00AF51A5"/>
    <w:rsid w:val="00AF6B1A"/>
    <w:rsid w:val="00B0018C"/>
    <w:rsid w:val="00B00873"/>
    <w:rsid w:val="00B02A7D"/>
    <w:rsid w:val="00B04A7E"/>
    <w:rsid w:val="00B1383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C4A3D"/>
    <w:rsid w:val="00BD4849"/>
    <w:rsid w:val="00BE4B51"/>
    <w:rsid w:val="00BE7C95"/>
    <w:rsid w:val="00BF185E"/>
    <w:rsid w:val="00BF3605"/>
    <w:rsid w:val="00BF71E9"/>
    <w:rsid w:val="00C0110B"/>
    <w:rsid w:val="00C0240B"/>
    <w:rsid w:val="00C115C6"/>
    <w:rsid w:val="00C12E33"/>
    <w:rsid w:val="00C3283D"/>
    <w:rsid w:val="00C34754"/>
    <w:rsid w:val="00C373CE"/>
    <w:rsid w:val="00C459F9"/>
    <w:rsid w:val="00C52D58"/>
    <w:rsid w:val="00C53C8D"/>
    <w:rsid w:val="00C5689D"/>
    <w:rsid w:val="00C569EF"/>
    <w:rsid w:val="00C61477"/>
    <w:rsid w:val="00C64203"/>
    <w:rsid w:val="00C645E7"/>
    <w:rsid w:val="00C661CF"/>
    <w:rsid w:val="00C66B84"/>
    <w:rsid w:val="00C705C0"/>
    <w:rsid w:val="00C7328D"/>
    <w:rsid w:val="00C7545E"/>
    <w:rsid w:val="00C81DE2"/>
    <w:rsid w:val="00C8332B"/>
    <w:rsid w:val="00C8430F"/>
    <w:rsid w:val="00C844CA"/>
    <w:rsid w:val="00C8529C"/>
    <w:rsid w:val="00C85D5D"/>
    <w:rsid w:val="00C87385"/>
    <w:rsid w:val="00C90EB3"/>
    <w:rsid w:val="00C91449"/>
    <w:rsid w:val="00C972F6"/>
    <w:rsid w:val="00C97B7F"/>
    <w:rsid w:val="00CA54CE"/>
    <w:rsid w:val="00CA5742"/>
    <w:rsid w:val="00CA5E7A"/>
    <w:rsid w:val="00CA608C"/>
    <w:rsid w:val="00CB0F78"/>
    <w:rsid w:val="00CB0FC9"/>
    <w:rsid w:val="00CB7FE8"/>
    <w:rsid w:val="00CC6F66"/>
    <w:rsid w:val="00CC788F"/>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74F3"/>
    <w:rsid w:val="00DC12F7"/>
    <w:rsid w:val="00DC1F1C"/>
    <w:rsid w:val="00DC2AA7"/>
    <w:rsid w:val="00DD0765"/>
    <w:rsid w:val="00DE005D"/>
    <w:rsid w:val="00DE199B"/>
    <w:rsid w:val="00DE3AE3"/>
    <w:rsid w:val="00DE6BAB"/>
    <w:rsid w:val="00DF38A3"/>
    <w:rsid w:val="00E01ABD"/>
    <w:rsid w:val="00E038E7"/>
    <w:rsid w:val="00E05CB0"/>
    <w:rsid w:val="00E22F5D"/>
    <w:rsid w:val="00E257A2"/>
    <w:rsid w:val="00E2629E"/>
    <w:rsid w:val="00E31F5C"/>
    <w:rsid w:val="00E33038"/>
    <w:rsid w:val="00E36B6C"/>
    <w:rsid w:val="00E410D6"/>
    <w:rsid w:val="00E52003"/>
    <w:rsid w:val="00E54A3E"/>
    <w:rsid w:val="00E61073"/>
    <w:rsid w:val="00E62463"/>
    <w:rsid w:val="00E6249A"/>
    <w:rsid w:val="00E675B1"/>
    <w:rsid w:val="00E676BB"/>
    <w:rsid w:val="00E800C6"/>
    <w:rsid w:val="00E81130"/>
    <w:rsid w:val="00E83DCB"/>
    <w:rsid w:val="00E84E02"/>
    <w:rsid w:val="00E91737"/>
    <w:rsid w:val="00E928BD"/>
    <w:rsid w:val="00E93277"/>
    <w:rsid w:val="00E96C6D"/>
    <w:rsid w:val="00EA01D5"/>
    <w:rsid w:val="00EA42F2"/>
    <w:rsid w:val="00EA7584"/>
    <w:rsid w:val="00EA75FE"/>
    <w:rsid w:val="00EB5EA3"/>
    <w:rsid w:val="00EC12C5"/>
    <w:rsid w:val="00EC1C1C"/>
    <w:rsid w:val="00EC2E36"/>
    <w:rsid w:val="00EC3DBE"/>
    <w:rsid w:val="00ED55DE"/>
    <w:rsid w:val="00ED63E5"/>
    <w:rsid w:val="00EE74F6"/>
    <w:rsid w:val="00EF0764"/>
    <w:rsid w:val="00EF076A"/>
    <w:rsid w:val="00EF5458"/>
    <w:rsid w:val="00F01CF9"/>
    <w:rsid w:val="00F02F97"/>
    <w:rsid w:val="00F245E3"/>
    <w:rsid w:val="00F260D6"/>
    <w:rsid w:val="00F36318"/>
    <w:rsid w:val="00F36C94"/>
    <w:rsid w:val="00F42690"/>
    <w:rsid w:val="00F45831"/>
    <w:rsid w:val="00F57B20"/>
    <w:rsid w:val="00F618C9"/>
    <w:rsid w:val="00F66296"/>
    <w:rsid w:val="00F669AB"/>
    <w:rsid w:val="00F7348F"/>
    <w:rsid w:val="00F80DDE"/>
    <w:rsid w:val="00F824AD"/>
    <w:rsid w:val="00F829DF"/>
    <w:rsid w:val="00F838E4"/>
    <w:rsid w:val="00F84109"/>
    <w:rsid w:val="00F90C6E"/>
    <w:rsid w:val="00F90DBC"/>
    <w:rsid w:val="00FA2A27"/>
    <w:rsid w:val="00FA5949"/>
    <w:rsid w:val="00FA6B66"/>
    <w:rsid w:val="00FC1583"/>
    <w:rsid w:val="00FC329F"/>
    <w:rsid w:val="00FC4637"/>
    <w:rsid w:val="00FC7217"/>
    <w:rsid w:val="00FD1C74"/>
    <w:rsid w:val="00FD243A"/>
    <w:rsid w:val="00FE13C4"/>
    <w:rsid w:val="00FE1E4F"/>
    <w:rsid w:val="00FE6B94"/>
    <w:rsid w:val="00FE7F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C96549D"/>
  <w15:docId w15:val="{39457EFB-A3EB-42C4-9E91-26009D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
    <w:name w:val="Unresolved Mention"/>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eia/eia-legalcontext.htm" TargetMode="External"/><Relationship Id="rId2" Type="http://schemas.openxmlformats.org/officeDocument/2006/relationships/hyperlink" Target="https://www.eib.org/en/publications/eib-energy-lending-policy.htm" TargetMode="External"/><Relationship Id="rId1" Type="http://schemas.openxmlformats.org/officeDocument/2006/relationships/hyperlink" Target="https://ec.europa.eu/eurostat/web/nuts/local-administrative-uni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1344-2AD5-42F4-A382-9A9886B7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1779</Words>
  <Characters>11212</Characters>
  <Application>Microsoft Office Word</Application>
  <DocSecurity>0</DocSecurity>
  <Lines>93</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10</cp:revision>
  <cp:lastPrinted>2020-02-27T10:35:00Z</cp:lastPrinted>
  <dcterms:created xsi:type="dcterms:W3CDTF">2020-04-08T14:17:00Z</dcterms:created>
  <dcterms:modified xsi:type="dcterms:W3CDTF">2020-08-06T09:00:00Z</dcterms:modified>
</cp:coreProperties>
</file>