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FB" w:rsidRPr="003954E2" w:rsidRDefault="0044218B" w:rsidP="00F36318">
      <w:pPr>
        <w:tabs>
          <w:tab w:val="left" w:pos="284"/>
        </w:tabs>
        <w:ind w:left="-1134"/>
        <w:rPr>
          <w:rFonts w:ascii="Source Sans Pro" w:hAnsi="Source Sans Pro"/>
          <w:color w:val="4B93BF"/>
          <w:sz w:val="17"/>
          <w:szCs w:val="17"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8" type="#_x0000_t75" alt="Description : Macintosh HD:Users:umberto:Documents:EN_COURS:CLIMATE ALLIANCE:fondcoul.jpg" style="position:absolute;left:0;text-align:left;margin-left:-119.45pt;margin-top:30.9pt;width:551.3pt;height:774.95pt;z-index:-251659776;visibility:visible;mso-position-vertical-relative:page">
            <v:imagedata r:id="rId8" o:title="fondcoul"/>
            <w10:wrap anchory="page"/>
          </v:shape>
        </w:pict>
      </w: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44218B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  <w:r>
        <w:rPr>
          <w:noProof/>
        </w:rPr>
        <w:pict>
          <v:shape id="Image 2" o:spid="_x0000_s1027" type="#_x0000_t75" alt="Description : Macintosh HD:Users:umberto:Documents:EN_COURS:CLIMATE ALLIANCE:logo_blanc.png" style="position:absolute;margin-left:13.5pt;margin-top:172.25pt;width:283.5pt;height:283.5pt;z-index:-251657728;visibility:visible;mso-position-vertical-relative:page">
            <v:imagedata r:id="rId9" o:title="logo_blanc"/>
            <w10:wrap anchory="page"/>
          </v:shape>
        </w:pict>
      </w: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00227A" w:rsidRPr="003954E2" w:rsidRDefault="0000227A" w:rsidP="00F36318">
      <w:pPr>
        <w:spacing w:line="560" w:lineRule="exact"/>
        <w:ind w:left="-1134"/>
        <w:jc w:val="center"/>
        <w:rPr>
          <w:rFonts w:ascii="Source Sans Pro Black" w:hAnsi="Source Sans Pro Black"/>
          <w:color w:val="FFFFFF"/>
          <w:sz w:val="56"/>
          <w:szCs w:val="56"/>
          <w:lang w:val="en-GB"/>
        </w:rPr>
      </w:pPr>
      <w:r w:rsidRPr="003954E2">
        <w:rPr>
          <w:rFonts w:ascii="Source Sans Pro Black" w:hAnsi="Source Sans Pro Black"/>
          <w:color w:val="FFFFFF"/>
          <w:sz w:val="56"/>
          <w:szCs w:val="56"/>
          <w:lang w:val="en-GB"/>
        </w:rPr>
        <w:t>EUROPEAN CITY FACILITY</w:t>
      </w:r>
    </w:p>
    <w:p w:rsidR="0000227A" w:rsidRPr="005D7DAA" w:rsidRDefault="00B42092" w:rsidP="005D7DAA">
      <w:pPr>
        <w:tabs>
          <w:tab w:val="left" w:pos="284"/>
        </w:tabs>
        <w:spacing w:line="560" w:lineRule="exact"/>
        <w:rPr>
          <w:rFonts w:ascii="Source Sans Pro Black" w:hAnsi="Source Sans Pro Black"/>
          <w:color w:val="FFFFFF"/>
          <w:sz w:val="52"/>
          <w:szCs w:val="52"/>
          <w:lang w:val="bg-BG"/>
        </w:rPr>
      </w:pPr>
      <w:r w:rsidRPr="005D7DAA">
        <w:rPr>
          <w:rFonts w:ascii="Source Sans Pro Black" w:hAnsi="Source Sans Pro Black"/>
          <w:color w:val="FFFFFF"/>
          <w:sz w:val="52"/>
          <w:szCs w:val="52"/>
          <w:lang w:val="bg-BG"/>
        </w:rPr>
        <w:t>Инвестиционна концепция</w:t>
      </w:r>
    </w:p>
    <w:p w:rsidR="005D7DAA" w:rsidRPr="005D7DAA" w:rsidRDefault="005D7DAA" w:rsidP="005D7DAA">
      <w:pPr>
        <w:tabs>
          <w:tab w:val="left" w:pos="284"/>
        </w:tabs>
        <w:spacing w:line="560" w:lineRule="exact"/>
        <w:rPr>
          <w:rFonts w:ascii="Source Sans Pro Black" w:hAnsi="Source Sans Pro Black"/>
          <w:color w:val="FFFFFF"/>
          <w:sz w:val="52"/>
          <w:szCs w:val="52"/>
          <w:lang w:val="en-GB"/>
        </w:rPr>
      </w:pPr>
      <w:r w:rsidRPr="005D7DAA">
        <w:rPr>
          <w:rFonts w:ascii="Source Sans Pro Black" w:hAnsi="Source Sans Pro Black"/>
          <w:color w:val="FFFFFF"/>
          <w:sz w:val="52"/>
          <w:szCs w:val="52"/>
          <w:lang w:val="bg-BG"/>
        </w:rPr>
        <w:t>Образец</w:t>
      </w: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</w:p>
    <w:p w:rsidR="00B719DD" w:rsidRPr="003954E2" w:rsidRDefault="0044218B" w:rsidP="00F36318">
      <w:pPr>
        <w:tabs>
          <w:tab w:val="left" w:pos="284"/>
        </w:tabs>
        <w:rPr>
          <w:rFonts w:ascii="Source Sans Pro" w:hAnsi="Source Sans Pro"/>
          <w:color w:val="4B93BF"/>
          <w:sz w:val="17"/>
          <w:szCs w:val="17"/>
          <w:lang w:val="en-GB"/>
        </w:rPr>
      </w:pPr>
      <w:r>
        <w:rPr>
          <w:noProof/>
        </w:rPr>
        <w:pict>
          <v:shape id="_x0000_s1026" type="#_x0000_t75" alt="Description : Macintosh HD:Users:umberto:Documents:EN_COURS:CLIMATE ALLIANCE:logo_EUCF_Blanc.png" style="position:absolute;margin-left:-106.95pt;margin-top:723.5pt;width:59.55pt;height:68.15pt;z-index:-251658752;visibility:visible;mso-position-vertical-relative:page">
            <v:imagedata r:id="rId10" o:title="logo_EUCF_Blanc"/>
            <w10:wrap anchory="page"/>
          </v:shape>
        </w:pict>
      </w: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  <w:sectPr w:rsidR="00B719DD" w:rsidRPr="003954E2" w:rsidSect="000022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17"/>
          <w:pgMar w:top="1418" w:right="1418" w:bottom="1418" w:left="2835" w:header="709" w:footer="709" w:gutter="0"/>
          <w:cols w:space="708"/>
          <w:titlePg/>
          <w:docGrid w:linePitch="360"/>
        </w:sectPr>
      </w:pPr>
    </w:p>
    <w:p w:rsidR="00B719DD" w:rsidRPr="003954E2" w:rsidRDefault="00B719DD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</w:pPr>
    </w:p>
    <w:p w:rsidR="0000227A" w:rsidRPr="003954E2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</w:pPr>
    </w:p>
    <w:p w:rsidR="0000227A" w:rsidRPr="003954E2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</w:pPr>
    </w:p>
    <w:p w:rsidR="0000227A" w:rsidRPr="003954E2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</w:pPr>
    </w:p>
    <w:p w:rsidR="0000227A" w:rsidRPr="003954E2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</w:pPr>
    </w:p>
    <w:p w:rsidR="0000227A" w:rsidRPr="003954E2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</w:pPr>
    </w:p>
    <w:p w:rsidR="0000227A" w:rsidRPr="003954E2" w:rsidRDefault="0000227A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</w:pPr>
    </w:p>
    <w:p w:rsidR="00B96FFB" w:rsidRPr="003954E2" w:rsidRDefault="00B96FFB" w:rsidP="00F36318">
      <w:pPr>
        <w:tabs>
          <w:tab w:val="left" w:pos="284"/>
        </w:tabs>
        <w:rPr>
          <w:rFonts w:ascii="Source Sans Pro" w:hAnsi="Source Sans Pro"/>
          <w:sz w:val="17"/>
          <w:szCs w:val="17"/>
          <w:lang w:val="en-GB"/>
        </w:rPr>
      </w:pPr>
    </w:p>
    <w:p w:rsidR="0000227A" w:rsidRPr="003954E2" w:rsidRDefault="0000227A" w:rsidP="00F36318">
      <w:pPr>
        <w:tabs>
          <w:tab w:val="left" w:pos="284"/>
        </w:tabs>
        <w:jc w:val="center"/>
        <w:rPr>
          <w:rFonts w:ascii="Source Sans Pro" w:hAnsi="Source Sans Pro"/>
          <w:sz w:val="17"/>
          <w:szCs w:val="17"/>
          <w:lang w:val="en-GB"/>
        </w:rPr>
      </w:pPr>
    </w:p>
    <w:p w:rsidR="0000227A" w:rsidRPr="00685C6D" w:rsidRDefault="0000227A" w:rsidP="00F36318">
      <w:pPr>
        <w:tabs>
          <w:tab w:val="left" w:pos="0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en-GB"/>
        </w:rPr>
      </w:pPr>
      <w:r w:rsidRPr="00685C6D">
        <w:rPr>
          <w:rFonts w:ascii="Source Sans Pro Black" w:hAnsi="Source Sans Pro Black"/>
          <w:color w:val="575757"/>
          <w:sz w:val="36"/>
          <w:szCs w:val="36"/>
          <w:lang w:val="en-GB"/>
        </w:rPr>
        <w:t>[</w:t>
      </w:r>
      <w:r w:rsidR="001D6279">
        <w:rPr>
          <w:rFonts w:ascii="Source Sans Pro Black" w:hAnsi="Source Sans Pro Black"/>
          <w:color w:val="575757"/>
          <w:sz w:val="36"/>
          <w:szCs w:val="36"/>
          <w:lang w:val="bg-BG"/>
        </w:rPr>
        <w:t>Н</w:t>
      </w:r>
      <w:r w:rsidR="00A922D4">
        <w:rPr>
          <w:rFonts w:ascii="Source Sans Pro Black" w:hAnsi="Source Sans Pro Black"/>
          <w:color w:val="575757"/>
          <w:sz w:val="36"/>
          <w:szCs w:val="36"/>
          <w:lang w:val="bg-BG"/>
        </w:rPr>
        <w:t>аименование на община</w:t>
      </w:r>
      <w:r w:rsidR="00411081" w:rsidRPr="00685C6D">
        <w:rPr>
          <w:rFonts w:ascii="Source Sans Pro Black" w:hAnsi="Source Sans Pro Black"/>
          <w:color w:val="575757"/>
          <w:sz w:val="36"/>
          <w:szCs w:val="36"/>
          <w:lang w:val="en-GB"/>
        </w:rPr>
        <w:t>/</w:t>
      </w:r>
      <w:r w:rsidR="00A922D4">
        <w:rPr>
          <w:rFonts w:ascii="Source Sans Pro Black" w:hAnsi="Source Sans Pro Black"/>
          <w:color w:val="575757"/>
          <w:sz w:val="36"/>
          <w:szCs w:val="36"/>
          <w:lang w:val="bg-BG"/>
        </w:rPr>
        <w:t>местна власт или нейно сдружение</w:t>
      </w:r>
      <w:r w:rsidRPr="00685C6D">
        <w:rPr>
          <w:rFonts w:ascii="Source Sans Pro Black" w:hAnsi="Source Sans Pro Black"/>
          <w:color w:val="575757"/>
          <w:sz w:val="36"/>
          <w:szCs w:val="36"/>
          <w:lang w:val="en-GB"/>
        </w:rPr>
        <w:t>]</w:t>
      </w:r>
    </w:p>
    <w:p w:rsidR="0000227A" w:rsidRPr="00685C6D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en-GB"/>
        </w:rPr>
      </w:pPr>
    </w:p>
    <w:p w:rsidR="0000227A" w:rsidRPr="00685C6D" w:rsidRDefault="00A922D4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7"/>
          <w:sz w:val="36"/>
          <w:szCs w:val="36"/>
          <w:lang w:val="en-GB"/>
        </w:rPr>
      </w:pPr>
      <w:r>
        <w:rPr>
          <w:rFonts w:ascii="Source Sans Pro Black" w:hAnsi="Source Sans Pro Black"/>
          <w:color w:val="575757"/>
          <w:sz w:val="36"/>
          <w:szCs w:val="36"/>
          <w:lang w:val="en-GB"/>
        </w:rPr>
        <w:t>[</w:t>
      </w:r>
      <w:r>
        <w:rPr>
          <w:rFonts w:ascii="Source Sans Pro Black" w:hAnsi="Source Sans Pro Black"/>
          <w:color w:val="575757"/>
          <w:sz w:val="36"/>
          <w:szCs w:val="36"/>
          <w:lang w:val="bg-BG"/>
        </w:rPr>
        <w:t>Заглавие на инвестиционната концепция</w:t>
      </w:r>
      <w:r w:rsidR="0000227A" w:rsidRPr="00685C6D">
        <w:rPr>
          <w:rFonts w:ascii="Source Sans Pro Black" w:hAnsi="Source Sans Pro Black"/>
          <w:color w:val="575757"/>
          <w:sz w:val="36"/>
          <w:szCs w:val="36"/>
          <w:lang w:val="en-GB"/>
        </w:rPr>
        <w:t>]</w:t>
      </w:r>
    </w:p>
    <w:p w:rsidR="0000227A" w:rsidRPr="003954E2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:rsidR="0000227A" w:rsidRPr="003954E2" w:rsidRDefault="0000227A" w:rsidP="00F36318">
      <w:pPr>
        <w:tabs>
          <w:tab w:val="left" w:pos="284"/>
        </w:tabs>
        <w:spacing w:line="360" w:lineRule="exact"/>
        <w:ind w:left="-851"/>
        <w:jc w:val="center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:rsidR="0000227A" w:rsidRPr="003954E2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:rsidR="0000227A" w:rsidRPr="003954E2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:rsidR="0000227A" w:rsidRPr="003954E2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:rsidR="0000227A" w:rsidRPr="003954E2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:rsidR="0000227A" w:rsidRPr="003954E2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:rsidR="0000227A" w:rsidRPr="003954E2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:rsidR="0000227A" w:rsidRPr="003954E2" w:rsidRDefault="0000227A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:rsidR="0000227A" w:rsidRPr="003954E2" w:rsidRDefault="0000227A" w:rsidP="00F36318">
      <w:pPr>
        <w:tabs>
          <w:tab w:val="left" w:pos="284"/>
        </w:tabs>
        <w:spacing w:line="360" w:lineRule="exact"/>
        <w:jc w:val="center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:rsidR="006138DB" w:rsidRDefault="006138DB" w:rsidP="008F032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:rsidR="0000227A" w:rsidRPr="003954E2" w:rsidRDefault="0000227A" w:rsidP="00685C6D">
      <w:pPr>
        <w:tabs>
          <w:tab w:val="left" w:pos="284"/>
        </w:tabs>
        <w:spacing w:line="360" w:lineRule="exact"/>
        <w:rPr>
          <w:rFonts w:ascii="Source Sans Pro Black" w:hAnsi="Source Sans Pro Black"/>
          <w:color w:val="575756"/>
          <w:sz w:val="36"/>
          <w:szCs w:val="36"/>
          <w:lang w:val="en-GB"/>
        </w:rPr>
      </w:pPr>
    </w:p>
    <w:p w:rsidR="0000227A" w:rsidRPr="00685C6D" w:rsidRDefault="001D6279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0069A9"/>
          <w:sz w:val="28"/>
          <w:szCs w:val="28"/>
          <w:lang w:val="en-GB"/>
        </w:rPr>
      </w:pPr>
      <w:r>
        <w:rPr>
          <w:rFonts w:ascii="Source Sans Pro Black" w:hAnsi="Source Sans Pro Black"/>
          <w:color w:val="0069A9"/>
          <w:sz w:val="28"/>
          <w:szCs w:val="28"/>
          <w:lang w:val="bg-BG"/>
        </w:rPr>
        <w:t>Изготвил</w:t>
      </w:r>
      <w:r w:rsidR="0000227A" w:rsidRPr="00685C6D">
        <w:rPr>
          <w:rFonts w:ascii="Source Sans Pro Black" w:hAnsi="Source Sans Pro Black"/>
          <w:color w:val="0069A9"/>
          <w:sz w:val="28"/>
          <w:szCs w:val="28"/>
          <w:lang w:val="en-GB"/>
        </w:rPr>
        <w:t>: [</w:t>
      </w:r>
      <w:r>
        <w:rPr>
          <w:rFonts w:ascii="Source Sans Pro Black" w:hAnsi="Source Sans Pro Black"/>
          <w:color w:val="0069A9"/>
          <w:sz w:val="28"/>
          <w:szCs w:val="28"/>
          <w:lang w:val="bg-BG"/>
        </w:rPr>
        <w:t xml:space="preserve"> Дата на изготвяне</w:t>
      </w:r>
      <w:r w:rsidR="0000227A" w:rsidRPr="00685C6D">
        <w:rPr>
          <w:rFonts w:ascii="Source Sans Pro Black" w:hAnsi="Source Sans Pro Black"/>
          <w:color w:val="0069A9"/>
          <w:sz w:val="28"/>
          <w:szCs w:val="28"/>
          <w:lang w:val="en-GB"/>
        </w:rPr>
        <w:t>]</w:t>
      </w:r>
    </w:p>
    <w:p w:rsidR="008F032D" w:rsidRDefault="001D6279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n-GB"/>
        </w:rPr>
      </w:pPr>
      <w:r>
        <w:rPr>
          <w:rFonts w:ascii="Source Sans Pro Black" w:hAnsi="Source Sans Pro Black"/>
          <w:color w:val="0069A9"/>
          <w:sz w:val="28"/>
          <w:szCs w:val="28"/>
          <w:lang w:val="bg-BG"/>
        </w:rPr>
        <w:t>Осигуряване на качеството</w:t>
      </w:r>
      <w:r w:rsidR="0000227A" w:rsidRPr="00685C6D">
        <w:rPr>
          <w:rFonts w:ascii="Source Sans Pro Black" w:hAnsi="Source Sans Pro Black"/>
          <w:color w:val="0069A9"/>
          <w:sz w:val="28"/>
          <w:szCs w:val="28"/>
          <w:lang w:val="en-GB"/>
        </w:rPr>
        <w:t>: [</w:t>
      </w:r>
      <w:r w:rsidR="00B710D1">
        <w:rPr>
          <w:rFonts w:ascii="Source Sans Pro Black" w:hAnsi="Source Sans Pro Black"/>
          <w:color w:val="0069A9"/>
          <w:sz w:val="28"/>
          <w:szCs w:val="28"/>
          <w:lang w:val="bg-BG"/>
        </w:rPr>
        <w:t>например</w:t>
      </w:r>
      <w:r>
        <w:rPr>
          <w:rFonts w:ascii="Source Sans Pro Black" w:hAnsi="Source Sans Pro Black"/>
          <w:color w:val="0069A9"/>
          <w:sz w:val="28"/>
          <w:szCs w:val="28"/>
          <w:lang w:val="bg-BG"/>
        </w:rPr>
        <w:t xml:space="preserve"> </w:t>
      </w:r>
      <w:r w:rsidR="00D86192">
        <w:rPr>
          <w:rFonts w:ascii="Source Sans Pro Black" w:hAnsi="Source Sans Pro Black"/>
          <w:color w:val="0069A9"/>
          <w:sz w:val="28"/>
          <w:szCs w:val="28"/>
          <w:lang w:val="bg-BG"/>
        </w:rPr>
        <w:t>о</w:t>
      </w:r>
      <w:r>
        <w:rPr>
          <w:rFonts w:ascii="Source Sans Pro Black" w:hAnsi="Source Sans Pro Black"/>
          <w:color w:val="0069A9"/>
          <w:sz w:val="28"/>
          <w:szCs w:val="28"/>
          <w:lang w:val="bg-BG"/>
        </w:rPr>
        <w:t>ц</w:t>
      </w:r>
      <w:r w:rsidR="00B710D1">
        <w:rPr>
          <w:rFonts w:ascii="Source Sans Pro Black" w:hAnsi="Source Sans Pro Black"/>
          <w:color w:val="0069A9"/>
          <w:sz w:val="28"/>
          <w:szCs w:val="28"/>
          <w:lang w:val="bg-BG"/>
        </w:rPr>
        <w:t>енка, партньорска проверка и други</w:t>
      </w:r>
      <w:r w:rsidR="0000227A" w:rsidRPr="00685C6D">
        <w:rPr>
          <w:rFonts w:ascii="Source Sans Pro Black" w:hAnsi="Source Sans Pro Black"/>
          <w:color w:val="0069A9"/>
          <w:sz w:val="28"/>
          <w:szCs w:val="28"/>
          <w:lang w:val="en-GB"/>
        </w:rPr>
        <w:t>]</w:t>
      </w:r>
    </w:p>
    <w:p w:rsidR="008F032D" w:rsidRDefault="00416845" w:rsidP="00685C6D">
      <w:pPr>
        <w:tabs>
          <w:tab w:val="left" w:pos="2537"/>
          <w:tab w:val="center" w:pos="4178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n-GB"/>
        </w:rPr>
        <w:sectPr w:rsidR="008F032D" w:rsidSect="00F36318">
          <w:footerReference w:type="default" r:id="rId17"/>
          <w:pgSz w:w="11901" w:h="16817"/>
          <w:pgMar w:top="1418" w:right="1418" w:bottom="1418" w:left="2127" w:header="709" w:footer="709" w:gutter="0"/>
          <w:pgNumType w:start="1"/>
          <w:cols w:space="708"/>
          <w:docGrid w:linePitch="360"/>
        </w:sectPr>
      </w:pPr>
      <w:r>
        <w:rPr>
          <w:rFonts w:ascii="Source Sans Pro Black" w:hAnsi="Source Sans Pro Black"/>
          <w:color w:val="559DC4"/>
          <w:sz w:val="28"/>
          <w:szCs w:val="28"/>
          <w:lang w:val="en-GB"/>
        </w:rPr>
        <w:tab/>
      </w:r>
      <w:r w:rsidR="00DA1956">
        <w:rPr>
          <w:rFonts w:ascii="Source Sans Pro Black" w:hAnsi="Source Sans Pro Black"/>
          <w:color w:val="559DC4"/>
          <w:sz w:val="28"/>
          <w:szCs w:val="28"/>
          <w:lang w:val="en-GB"/>
        </w:rPr>
        <w:tab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30"/>
        <w:gridCol w:w="822"/>
        <w:gridCol w:w="1275"/>
        <w:gridCol w:w="29"/>
        <w:gridCol w:w="255"/>
        <w:gridCol w:w="850"/>
        <w:gridCol w:w="993"/>
      </w:tblGrid>
      <w:tr w:rsidR="00D638CD" w:rsidRPr="00156521" w:rsidTr="00156521">
        <w:tc>
          <w:tcPr>
            <w:tcW w:w="8931" w:type="dxa"/>
            <w:gridSpan w:val="8"/>
            <w:shd w:val="clear" w:color="auto" w:fill="D9D9D9"/>
          </w:tcPr>
          <w:p w:rsidR="00D638CD" w:rsidRPr="00156521" w:rsidRDefault="00B50019" w:rsidP="00156521">
            <w:pPr>
              <w:pStyle w:val="Listenabsatz"/>
              <w:numPr>
                <w:ilvl w:val="0"/>
                <w:numId w:val="5"/>
              </w:numPr>
              <w:spacing w:before="120" w:after="120" w:line="240" w:lineRule="atLeast"/>
              <w:ind w:left="322" w:hanging="284"/>
              <w:rPr>
                <w:rFonts w:ascii="Source Sans Pro Black" w:hAnsi="Source Sans Pro Black"/>
                <w:color w:val="0069A9"/>
                <w:sz w:val="28"/>
                <w:szCs w:val="28"/>
                <w:lang w:val="en-GB"/>
              </w:rPr>
            </w:pPr>
            <w:r w:rsidRPr="00156521">
              <w:rPr>
                <w:rFonts w:ascii="Source Sans Pro Black" w:hAnsi="Source Sans Pro Black"/>
                <w:color w:val="0069A9"/>
                <w:sz w:val="28"/>
                <w:szCs w:val="28"/>
                <w:lang w:val="bg-BG"/>
              </w:rPr>
              <w:lastRenderedPageBreak/>
              <w:t>Резюме на планираната инвестиция</w:t>
            </w:r>
            <w:r w:rsidR="00D638CD" w:rsidRPr="00156521">
              <w:rPr>
                <w:rStyle w:val="Funotenzeichen"/>
                <w:rFonts w:ascii="Source Sans Pro Black" w:hAnsi="Source Sans Pro Black"/>
                <w:color w:val="0069A9"/>
                <w:sz w:val="28"/>
                <w:szCs w:val="28"/>
                <w:lang w:val="en-GB"/>
              </w:rPr>
              <w:footnoteReference w:id="1"/>
            </w:r>
          </w:p>
        </w:tc>
      </w:tr>
      <w:tr w:rsidR="00D638CD" w:rsidRPr="00156521" w:rsidTr="00A15D6F">
        <w:tc>
          <w:tcPr>
            <w:tcW w:w="2977" w:type="dxa"/>
            <w:shd w:val="clear" w:color="auto" w:fill="F2F2F2"/>
            <w:vAlign w:val="center"/>
          </w:tcPr>
          <w:p w:rsidR="00D638CD" w:rsidRPr="00156521" w:rsidRDefault="00FF629C" w:rsidP="00156521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Общо планирана инвестиция</w:t>
            </w:r>
          </w:p>
        </w:tc>
        <w:tc>
          <w:tcPr>
            <w:tcW w:w="5954" w:type="dxa"/>
            <w:gridSpan w:val="7"/>
            <w:vAlign w:val="center"/>
          </w:tcPr>
          <w:p w:rsidR="00D638CD" w:rsidRPr="00156521" w:rsidRDefault="00D638CD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D638CD" w:rsidRPr="00156521" w:rsidTr="00A15D6F">
        <w:tc>
          <w:tcPr>
            <w:tcW w:w="2977" w:type="dxa"/>
            <w:vMerge w:val="restart"/>
            <w:shd w:val="clear" w:color="auto" w:fill="F2F2F2"/>
          </w:tcPr>
          <w:p w:rsidR="00D638CD" w:rsidRPr="00156521" w:rsidRDefault="00FF629C" w:rsidP="00156521">
            <w:pPr>
              <w:tabs>
                <w:tab w:val="left" w:pos="284"/>
              </w:tabs>
              <w:spacing w:before="120" w:after="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Източници на финансиране</w:t>
            </w:r>
          </w:p>
        </w:tc>
        <w:tc>
          <w:tcPr>
            <w:tcW w:w="2552" w:type="dxa"/>
            <w:gridSpan w:val="2"/>
            <w:shd w:val="clear" w:color="auto" w:fill="DDF2FF"/>
            <w:vAlign w:val="center"/>
          </w:tcPr>
          <w:p w:rsidR="00D638CD" w:rsidRPr="00156521" w:rsidRDefault="00355DE0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i/>
                <w:iCs/>
                <w:color w:val="575757"/>
                <w:sz w:val="18"/>
                <w:szCs w:val="18"/>
              </w:rPr>
              <w:t>Изисквано финансиране</w:t>
            </w:r>
          </w:p>
        </w:tc>
        <w:tc>
          <w:tcPr>
            <w:tcW w:w="3402" w:type="dxa"/>
            <w:gridSpan w:val="5"/>
          </w:tcPr>
          <w:p w:rsidR="00D638CD" w:rsidRPr="00156521" w:rsidRDefault="00D638CD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EUR/…%</w:t>
            </w:r>
          </w:p>
        </w:tc>
      </w:tr>
      <w:tr w:rsidR="00D638CD" w:rsidRPr="00156521" w:rsidTr="00A15D6F">
        <w:tc>
          <w:tcPr>
            <w:tcW w:w="2977" w:type="dxa"/>
            <w:vMerge/>
            <w:shd w:val="clear" w:color="auto" w:fill="F2F2F2"/>
            <w:vAlign w:val="center"/>
          </w:tcPr>
          <w:p w:rsidR="00D638CD" w:rsidRPr="00156521" w:rsidRDefault="00D638CD" w:rsidP="00156521">
            <w:pPr>
              <w:tabs>
                <w:tab w:val="left" w:pos="284"/>
              </w:tabs>
              <w:spacing w:before="120" w:after="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2552" w:type="dxa"/>
            <w:gridSpan w:val="2"/>
            <w:shd w:val="clear" w:color="auto" w:fill="DDF2FF"/>
            <w:vAlign w:val="center"/>
          </w:tcPr>
          <w:p w:rsidR="00D638CD" w:rsidRPr="00156521" w:rsidRDefault="00FF629C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  <w:t>Собствено финансиране</w:t>
            </w:r>
          </w:p>
        </w:tc>
        <w:tc>
          <w:tcPr>
            <w:tcW w:w="3402" w:type="dxa"/>
            <w:gridSpan w:val="5"/>
          </w:tcPr>
          <w:p w:rsidR="00D638CD" w:rsidRPr="00156521" w:rsidRDefault="00D638CD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EUR/…% </w:t>
            </w:r>
          </w:p>
        </w:tc>
      </w:tr>
      <w:tr w:rsidR="00D638CD" w:rsidRPr="00156521" w:rsidTr="00A15D6F">
        <w:tc>
          <w:tcPr>
            <w:tcW w:w="2977" w:type="dxa"/>
            <w:vMerge/>
            <w:shd w:val="clear" w:color="auto" w:fill="F2F2F2"/>
            <w:vAlign w:val="center"/>
          </w:tcPr>
          <w:p w:rsidR="00D638CD" w:rsidRPr="00156521" w:rsidRDefault="00D638CD" w:rsidP="00156521">
            <w:pPr>
              <w:tabs>
                <w:tab w:val="left" w:pos="284"/>
              </w:tabs>
              <w:spacing w:before="120" w:after="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DDF2FF"/>
            <w:vAlign w:val="center"/>
          </w:tcPr>
          <w:p w:rsidR="00D638CD" w:rsidRPr="00156521" w:rsidRDefault="00FF629C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  <w:t>Други източници</w:t>
            </w:r>
            <w:r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[</w:t>
            </w:r>
            <w:r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  <w:t>моля</w:t>
            </w:r>
            <w:r w:rsidR="007A7642"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  <w:t>,</w:t>
            </w:r>
            <w:r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  <w:t>уточнете</w:t>
            </w:r>
            <w:r w:rsidR="00D638CD"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]</w:t>
            </w:r>
            <w:bookmarkStart w:id="0" w:name="_GoBack"/>
            <w:bookmarkEnd w:id="0"/>
          </w:p>
        </w:tc>
        <w:tc>
          <w:tcPr>
            <w:tcW w:w="3402" w:type="dxa"/>
            <w:gridSpan w:val="5"/>
          </w:tcPr>
          <w:p w:rsidR="00D638CD" w:rsidRPr="00156521" w:rsidRDefault="00D638CD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EUR/…% </w:t>
            </w:r>
          </w:p>
        </w:tc>
      </w:tr>
      <w:tr w:rsidR="00A51EF5" w:rsidRPr="00156521" w:rsidTr="00A15D6F">
        <w:tc>
          <w:tcPr>
            <w:tcW w:w="2977" w:type="dxa"/>
            <w:shd w:val="clear" w:color="auto" w:fill="F2F2F2"/>
            <w:vAlign w:val="center"/>
          </w:tcPr>
          <w:p w:rsidR="00A51EF5" w:rsidRPr="00156521" w:rsidRDefault="00FF629C" w:rsidP="00156521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Местоположение на планираната инвестиция</w:t>
            </w:r>
          </w:p>
        </w:tc>
        <w:tc>
          <w:tcPr>
            <w:tcW w:w="5954" w:type="dxa"/>
            <w:gridSpan w:val="7"/>
            <w:vAlign w:val="center"/>
          </w:tcPr>
          <w:p w:rsidR="00A51EF5" w:rsidRPr="00156521" w:rsidRDefault="00A51EF5" w:rsidP="00156521">
            <w:pPr>
              <w:tabs>
                <w:tab w:val="left" w:pos="284"/>
              </w:tabs>
              <w:spacing w:after="0" w:line="360" w:lineRule="exact"/>
              <w:rPr>
                <w:rFonts w:ascii="Source Sans Pro" w:hAnsi="Source Sans Pro"/>
                <w:b/>
                <w:color w:val="575757"/>
                <w:sz w:val="36"/>
                <w:szCs w:val="36"/>
                <w:lang w:val="en-GB"/>
              </w:rPr>
            </w:pPr>
          </w:p>
        </w:tc>
      </w:tr>
      <w:tr w:rsidR="00A51EF5" w:rsidRPr="00156521" w:rsidTr="00A15D6F">
        <w:trPr>
          <w:trHeight w:val="892"/>
        </w:trPr>
        <w:tc>
          <w:tcPr>
            <w:tcW w:w="2977" w:type="dxa"/>
            <w:shd w:val="clear" w:color="auto" w:fill="F2F2F2"/>
          </w:tcPr>
          <w:p w:rsidR="00A51EF5" w:rsidRPr="008F046D" w:rsidRDefault="00FF629C" w:rsidP="00156521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Община</w:t>
            </w:r>
            <w:r w:rsidRPr="008F046D">
              <w:rPr>
                <w:rFonts w:ascii="Source Sans Pro" w:hAnsi="Source Sans Pro"/>
                <w:b/>
                <w:color w:val="575757"/>
                <w:sz w:val="20"/>
                <w:szCs w:val="36"/>
              </w:rPr>
              <w:t>/</w:t>
            </w: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местна власт</w:t>
            </w:r>
            <w:r w:rsidR="00A51EF5" w:rsidRPr="008F046D">
              <w:rPr>
                <w:rFonts w:ascii="Source Sans Pro" w:hAnsi="Source Sans Pro"/>
                <w:b/>
                <w:color w:val="575757"/>
                <w:sz w:val="20"/>
                <w:szCs w:val="36"/>
              </w:rPr>
              <w:t xml:space="preserve"> (</w:t>
            </w: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или нейно сдружение</w:t>
            </w:r>
            <w:r w:rsidR="00A51EF5" w:rsidRPr="008F046D">
              <w:rPr>
                <w:rFonts w:ascii="Source Sans Pro" w:hAnsi="Source Sans Pro"/>
                <w:b/>
                <w:color w:val="575757"/>
                <w:sz w:val="20"/>
                <w:szCs w:val="36"/>
              </w:rPr>
              <w:t xml:space="preserve">) </w:t>
            </w: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и други участващи организации</w:t>
            </w:r>
          </w:p>
        </w:tc>
        <w:tc>
          <w:tcPr>
            <w:tcW w:w="5954" w:type="dxa"/>
            <w:gridSpan w:val="7"/>
            <w:vAlign w:val="center"/>
          </w:tcPr>
          <w:p w:rsidR="00A51EF5" w:rsidRPr="008F046D" w:rsidRDefault="00FF629C" w:rsidP="00A15D6F">
            <w:pPr>
              <w:tabs>
                <w:tab w:val="left" w:pos="284"/>
              </w:tabs>
              <w:spacing w:before="240" w:after="120" w:line="240" w:lineRule="exact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Моля, посочете  наименованието на участващата организация/</w:t>
            </w:r>
            <w:r w:rsidR="00A762CF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и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те, както и 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LAU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и</w:t>
            </w:r>
            <w:r w:rsidR="00556F2A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NUTS 3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код</w:t>
            </w:r>
            <w:r w:rsidR="00556F2A" w:rsidRPr="00156521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en-GB"/>
              </w:rPr>
              <w:footnoteReference w:id="2"/>
            </w:r>
            <w:r w:rsidR="00556F2A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на общината</w:t>
            </w:r>
            <w:r w:rsidR="00556F2A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>/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местната власт</w:t>
            </w:r>
            <w:r w:rsidR="00222B78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 или всяка една участваща община</w:t>
            </w:r>
            <w:r w:rsidR="00556F2A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>/</w:t>
            </w:r>
            <w:r w:rsidR="00222B78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местна власт</w:t>
            </w:r>
            <w:r w:rsidR="00A762CF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,</w:t>
            </w:r>
            <w:r w:rsidR="00222B78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 в случай на сдружение</w:t>
            </w:r>
            <w:r w:rsidR="00556F2A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>.</w:t>
            </w:r>
          </w:p>
        </w:tc>
      </w:tr>
      <w:tr w:rsidR="00A51EF5" w:rsidRPr="00156521" w:rsidTr="00A15D6F">
        <w:trPr>
          <w:trHeight w:val="2026"/>
        </w:trPr>
        <w:tc>
          <w:tcPr>
            <w:tcW w:w="2977" w:type="dxa"/>
            <w:shd w:val="clear" w:color="auto" w:fill="F2F2F2"/>
          </w:tcPr>
          <w:p w:rsidR="00A51EF5" w:rsidRPr="00156521" w:rsidRDefault="007A7642" w:rsidP="00156521">
            <w:pPr>
              <w:tabs>
                <w:tab w:val="left" w:pos="284"/>
              </w:tabs>
              <w:spacing w:before="120" w:after="120" w:line="40" w:lineRule="atLeas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Целеви  сектор/и</w:t>
            </w:r>
          </w:p>
        </w:tc>
        <w:tc>
          <w:tcPr>
            <w:tcW w:w="5954" w:type="dxa"/>
            <w:gridSpan w:val="7"/>
          </w:tcPr>
          <w:tbl>
            <w:tblPr>
              <w:tblpPr w:leftFromText="180" w:rightFromText="180" w:vertAnchor="text" w:horzAnchor="margin" w:tblpY="-1085"/>
              <w:tblOverlap w:val="never"/>
              <w:tblW w:w="5387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567"/>
              <w:gridCol w:w="2055"/>
              <w:gridCol w:w="780"/>
            </w:tblGrid>
            <w:tr w:rsidR="00411081" w:rsidRPr="00156521" w:rsidTr="009F1790">
              <w:trPr>
                <w:trHeight w:val="380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A51EF5" w:rsidRPr="00156521" w:rsidRDefault="007A7642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bg-BG"/>
                    </w:rPr>
                  </w:pPr>
                  <w:r w:rsidRPr="00156521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bg-BG"/>
                    </w:rPr>
                    <w:t>Обществени сгради</w:t>
                  </w:r>
                </w:p>
              </w:tc>
              <w:tc>
                <w:tcPr>
                  <w:tcW w:w="567" w:type="dxa"/>
                  <w:vAlign w:val="center"/>
                </w:tcPr>
                <w:p w:rsidR="00A51EF5" w:rsidRPr="00156521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055" w:type="dxa"/>
                  <w:vAlign w:val="center"/>
                </w:tcPr>
                <w:p w:rsidR="00A51EF5" w:rsidRPr="00156521" w:rsidRDefault="007A7642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bg-BG"/>
                    </w:rPr>
                  </w:pPr>
                  <w:r w:rsidRPr="00156521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bg-BG"/>
                    </w:rPr>
                    <w:t>Изграждане на интегрирани ВЕИ</w:t>
                  </w:r>
                </w:p>
              </w:tc>
              <w:tc>
                <w:tcPr>
                  <w:tcW w:w="780" w:type="dxa"/>
                  <w:vAlign w:val="center"/>
                </w:tcPr>
                <w:p w:rsidR="00A51EF5" w:rsidRPr="00156521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156521" w:rsidTr="009F1790">
              <w:trPr>
                <w:trHeight w:val="380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A51EF5" w:rsidRPr="00156521" w:rsidRDefault="007A7642" w:rsidP="007A7642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156521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bg-BG"/>
                    </w:rPr>
                    <w:t>Жилищни сгради</w:t>
                  </w:r>
                </w:p>
              </w:tc>
              <w:tc>
                <w:tcPr>
                  <w:tcW w:w="567" w:type="dxa"/>
                  <w:vAlign w:val="center"/>
                </w:tcPr>
                <w:p w:rsidR="00A51EF5" w:rsidRPr="00156521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055" w:type="dxa"/>
                  <w:vAlign w:val="center"/>
                </w:tcPr>
                <w:p w:rsidR="00A51EF5" w:rsidRPr="00156521" w:rsidRDefault="007A7642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bg-BG"/>
                    </w:rPr>
                  </w:pPr>
                  <w:r w:rsidRPr="00156521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bg-BG"/>
                    </w:rPr>
                    <w:t>Централно отопление</w:t>
                  </w:r>
                </w:p>
              </w:tc>
              <w:tc>
                <w:tcPr>
                  <w:tcW w:w="780" w:type="dxa"/>
                  <w:vAlign w:val="center"/>
                </w:tcPr>
                <w:p w:rsidR="00A51EF5" w:rsidRPr="00156521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156521" w:rsidTr="009F1790">
              <w:trPr>
                <w:trHeight w:val="392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A51EF5" w:rsidRPr="004837B5" w:rsidRDefault="00EA72DA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95959"/>
                      <w:sz w:val="18"/>
                      <w:szCs w:val="18"/>
                      <w:lang w:val="bg-BG"/>
                    </w:rPr>
                  </w:pPr>
                  <w:r w:rsidRPr="004837B5">
                    <w:rPr>
                      <w:rFonts w:ascii="Source Sans Pro" w:hAnsi="Source Sans Pro" w:cs="Arial"/>
                      <w:bCs/>
                      <w:color w:val="595959"/>
                      <w:sz w:val="18"/>
                      <w:szCs w:val="18"/>
                      <w:lang w:val="bg-BG"/>
                    </w:rPr>
                    <w:t>Интелигентни мрежи</w:t>
                  </w:r>
                </w:p>
              </w:tc>
              <w:tc>
                <w:tcPr>
                  <w:tcW w:w="567" w:type="dxa"/>
                  <w:vAlign w:val="center"/>
                </w:tcPr>
                <w:p w:rsidR="00A51EF5" w:rsidRPr="00156521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en-GB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055" w:type="dxa"/>
                  <w:vAlign w:val="center"/>
                </w:tcPr>
                <w:p w:rsidR="00A51EF5" w:rsidRPr="00156521" w:rsidRDefault="007A7642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bg-BG"/>
                    </w:rPr>
                  </w:pPr>
                  <w:r w:rsidRPr="00156521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bg-BG"/>
                    </w:rPr>
                    <w:t>Устойчива градска мобилност</w:t>
                  </w:r>
                </w:p>
              </w:tc>
              <w:tc>
                <w:tcPr>
                  <w:tcW w:w="780" w:type="dxa"/>
                  <w:vAlign w:val="center"/>
                </w:tcPr>
                <w:p w:rsidR="00A51EF5" w:rsidRPr="00156521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/>
                      <w:bCs/>
                      <w:i/>
                      <w:color w:val="575757"/>
                      <w:sz w:val="18"/>
                      <w:szCs w:val="18"/>
                      <w:u w:val="single"/>
                      <w:lang w:val="bg-BG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156521" w:rsidTr="009F1790">
              <w:trPr>
                <w:trHeight w:val="380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A51EF5" w:rsidRPr="00156521" w:rsidRDefault="007A7642" w:rsidP="00D16C13">
                  <w:pPr>
                    <w:spacing w:before="120" w:after="0" w:line="240" w:lineRule="auto"/>
                    <w:ind w:left="-107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bg-BG"/>
                    </w:rPr>
                  </w:pPr>
                  <w:r w:rsidRPr="00156521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bg-BG"/>
                    </w:rPr>
                    <w:t>Иновативна енергийна структура</w:t>
                  </w:r>
                </w:p>
              </w:tc>
              <w:tc>
                <w:tcPr>
                  <w:tcW w:w="567" w:type="dxa"/>
                  <w:vAlign w:val="center"/>
                </w:tcPr>
                <w:p w:rsidR="00A51EF5" w:rsidRPr="00156521" w:rsidRDefault="00A51EF5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  <w:lang w:val="en-GB"/>
                    </w:rPr>
                    <w:t>☐</w:t>
                  </w:r>
                </w:p>
              </w:tc>
              <w:tc>
                <w:tcPr>
                  <w:tcW w:w="2055" w:type="dxa"/>
                  <w:vAlign w:val="center"/>
                </w:tcPr>
                <w:p w:rsidR="00A51EF5" w:rsidRPr="00156521" w:rsidRDefault="007A7642" w:rsidP="00D16C13">
                  <w:pPr>
                    <w:spacing w:before="120" w:after="0" w:line="240" w:lineRule="auto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bg-BG"/>
                    </w:rPr>
                  </w:pPr>
                  <w:r w:rsidRPr="00156521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bg-BG"/>
                    </w:rPr>
                    <w:t>Други</w:t>
                  </w:r>
                </w:p>
              </w:tc>
              <w:tc>
                <w:tcPr>
                  <w:tcW w:w="780" w:type="dxa"/>
                  <w:vAlign w:val="center"/>
                </w:tcPr>
                <w:p w:rsidR="00A51EF5" w:rsidRPr="00156521" w:rsidRDefault="00A51EF5" w:rsidP="00F66296">
                  <w:pPr>
                    <w:spacing w:before="120" w:after="0" w:line="240" w:lineRule="auto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</w:rPr>
                  </w:pPr>
                  <w:r w:rsidRPr="00685C6D">
                    <w:rPr>
                      <w:rFonts w:ascii="Source Sans Pro" w:eastAsia="MS Gothic" w:hAnsi="Source Sans Pro" w:cs="MS Gothic"/>
                      <w:bCs/>
                      <w:color w:val="575757"/>
                      <w:sz w:val="18"/>
                      <w:szCs w:val="18"/>
                    </w:rPr>
                    <w:t>☐</w:t>
                  </w:r>
                </w:p>
              </w:tc>
            </w:tr>
            <w:tr w:rsidR="00411081" w:rsidRPr="00156521" w:rsidTr="00A15D6F">
              <w:trPr>
                <w:trHeight w:val="481"/>
              </w:trPr>
              <w:tc>
                <w:tcPr>
                  <w:tcW w:w="4607" w:type="dxa"/>
                  <w:gridSpan w:val="3"/>
                  <w:shd w:val="clear" w:color="auto" w:fill="auto"/>
                  <w:vAlign w:val="center"/>
                </w:tcPr>
                <w:p w:rsidR="00411081" w:rsidRPr="00156521" w:rsidRDefault="007A7642" w:rsidP="00A15D6F">
                  <w:pPr>
                    <w:spacing w:before="120" w:after="0"/>
                    <w:ind w:left="-108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</w:pPr>
                  <w:r w:rsidRPr="00156521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bg-BG"/>
                    </w:rPr>
                    <w:t>За други, моля уточнете</w:t>
                  </w:r>
                  <w:r w:rsidR="00A15D6F"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  <w:lang w:val="en-GB"/>
                    </w:rPr>
                    <w:t xml:space="preserve">………………………………… </w:t>
                  </w:r>
                </w:p>
              </w:tc>
              <w:tc>
                <w:tcPr>
                  <w:tcW w:w="780" w:type="dxa"/>
                  <w:vAlign w:val="center"/>
                </w:tcPr>
                <w:p w:rsidR="00A51EF5" w:rsidRPr="00156521" w:rsidRDefault="00A51EF5" w:rsidP="00D16C13">
                  <w:pPr>
                    <w:spacing w:before="120" w:after="0"/>
                    <w:jc w:val="right"/>
                    <w:rPr>
                      <w:rFonts w:ascii="Source Sans Pro" w:hAnsi="Source Sans Pro" w:cs="Arial"/>
                      <w:bCs/>
                      <w:color w:val="575757"/>
                      <w:sz w:val="18"/>
                      <w:szCs w:val="18"/>
                    </w:rPr>
                  </w:pPr>
                </w:p>
              </w:tc>
            </w:tr>
          </w:tbl>
          <w:p w:rsidR="00A51EF5" w:rsidRPr="00595649" w:rsidRDefault="00A51EF5" w:rsidP="00156521">
            <w:pPr>
              <w:tabs>
                <w:tab w:val="left" w:pos="284"/>
              </w:tabs>
              <w:spacing w:after="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</w:pPr>
          </w:p>
        </w:tc>
      </w:tr>
      <w:tr w:rsidR="00A51EF5" w:rsidRPr="00156521" w:rsidTr="00A15D6F">
        <w:tc>
          <w:tcPr>
            <w:tcW w:w="2977" w:type="dxa"/>
            <w:shd w:val="clear" w:color="auto" w:fill="F2F2F2"/>
          </w:tcPr>
          <w:p w:rsidR="00A51EF5" w:rsidRPr="00156521" w:rsidRDefault="00595649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Преглед и цели на планираната ин</w:t>
            </w:r>
            <w:r w:rsidR="000B0AC1"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вестиция</w:t>
            </w:r>
          </w:p>
        </w:tc>
        <w:tc>
          <w:tcPr>
            <w:tcW w:w="5954" w:type="dxa"/>
            <w:gridSpan w:val="7"/>
          </w:tcPr>
          <w:p w:rsidR="00A51EF5" w:rsidRPr="008F046D" w:rsidRDefault="000B0AC1" w:rsidP="00A762CF">
            <w:pPr>
              <w:spacing w:before="120" w:after="120" w:line="240" w:lineRule="auto"/>
              <w:jc w:val="both"/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/>
              </w:rPr>
              <w:t>Моля, опишете кратко, планираната инвестиция</w:t>
            </w:r>
            <w:r w:rsidR="00A51EF5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/>
              </w:rPr>
              <w:t xml:space="preserve">,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/>
              </w:rPr>
              <w:t>посочвайки главните цели, основните планирани мерки, кой трябва да се възползва от тях и как.</w:t>
            </w:r>
            <w:r w:rsidR="00A51EF5" w:rsidRPr="008F046D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bg-BG"/>
              </w:rPr>
              <w:t>[</w:t>
            </w:r>
            <w:r w:rsidR="00A762CF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bg-BG"/>
              </w:rPr>
              <w:t>максимално</w:t>
            </w:r>
            <w:r w:rsidRPr="00156521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bg-BG"/>
              </w:rPr>
              <w:t xml:space="preserve"> един параграф</w:t>
            </w:r>
            <w:r w:rsidR="00A51EF5" w:rsidRPr="008F046D">
              <w:rPr>
                <w:rFonts w:ascii="Source Sans Pro" w:eastAsia="Times New Roman" w:hAnsi="Source Sans Pro" w:cs="Arial"/>
                <w:color w:val="575757"/>
                <w:sz w:val="18"/>
                <w:szCs w:val="18"/>
                <w:lang w:val="bg-BG"/>
              </w:rPr>
              <w:t>]</w:t>
            </w:r>
          </w:p>
        </w:tc>
      </w:tr>
      <w:tr w:rsidR="00A51EF5" w:rsidRPr="00156521" w:rsidTr="00A15D6F">
        <w:tc>
          <w:tcPr>
            <w:tcW w:w="2977" w:type="dxa"/>
            <w:vMerge w:val="restart"/>
            <w:shd w:val="clear" w:color="auto" w:fill="F2F2F2"/>
          </w:tcPr>
          <w:p w:rsidR="00A51EF5" w:rsidRPr="00156521" w:rsidRDefault="00556DFB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Прогнозни разходи и приходи</w:t>
            </w:r>
          </w:p>
        </w:tc>
        <w:tc>
          <w:tcPr>
            <w:tcW w:w="3827" w:type="dxa"/>
            <w:gridSpan w:val="3"/>
            <w:shd w:val="clear" w:color="auto" w:fill="DDF2FF"/>
            <w:vAlign w:val="center"/>
          </w:tcPr>
          <w:p w:rsidR="00A51EF5" w:rsidRPr="00156521" w:rsidRDefault="00556DFB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  <w:t>Обща оперативна стойност</w:t>
            </w:r>
            <w:r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(</w:t>
            </w:r>
            <w:r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  <w:t>годишно</w:t>
            </w:r>
            <w:r w:rsidR="00A51EF5"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)</w:t>
            </w:r>
          </w:p>
        </w:tc>
        <w:tc>
          <w:tcPr>
            <w:tcW w:w="2127" w:type="dxa"/>
            <w:gridSpan w:val="4"/>
            <w:vAlign w:val="center"/>
          </w:tcPr>
          <w:p w:rsidR="00A51EF5" w:rsidRPr="00156521" w:rsidRDefault="00A51EF5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A51EF5" w:rsidRPr="00156521" w:rsidTr="00A15D6F">
        <w:trPr>
          <w:trHeight w:val="85"/>
        </w:trPr>
        <w:tc>
          <w:tcPr>
            <w:tcW w:w="2977" w:type="dxa"/>
            <w:vMerge/>
            <w:shd w:val="clear" w:color="auto" w:fill="F2F2F2"/>
          </w:tcPr>
          <w:p w:rsidR="00A51EF5" w:rsidRPr="00156521" w:rsidRDefault="00A51EF5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3827" w:type="dxa"/>
            <w:gridSpan w:val="3"/>
            <w:shd w:val="clear" w:color="auto" w:fill="DDF2FF"/>
            <w:vAlign w:val="center"/>
          </w:tcPr>
          <w:p w:rsidR="00A51EF5" w:rsidRPr="00156521" w:rsidRDefault="00556DFB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  <w:t>Общо приходи</w:t>
            </w:r>
            <w:r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 xml:space="preserve"> (</w:t>
            </w:r>
            <w:r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  <w:t>годишно</w:t>
            </w:r>
            <w:r w:rsidR="00A51EF5"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)</w:t>
            </w:r>
          </w:p>
        </w:tc>
        <w:tc>
          <w:tcPr>
            <w:tcW w:w="2127" w:type="dxa"/>
            <w:gridSpan w:val="4"/>
            <w:vAlign w:val="center"/>
          </w:tcPr>
          <w:p w:rsidR="00A51EF5" w:rsidRPr="00156521" w:rsidRDefault="00A51EF5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445269" w:rsidRPr="00156521" w:rsidTr="00A15D6F">
        <w:trPr>
          <w:trHeight w:val="790"/>
        </w:trPr>
        <w:tc>
          <w:tcPr>
            <w:tcW w:w="2977" w:type="dxa"/>
            <w:vMerge w:val="restart"/>
            <w:shd w:val="clear" w:color="auto" w:fill="F2F2F2"/>
          </w:tcPr>
          <w:p w:rsidR="00445269" w:rsidRPr="00156521" w:rsidRDefault="00556DFB" w:rsidP="00156521">
            <w:pPr>
              <w:tabs>
                <w:tab w:val="left" w:pos="284"/>
              </w:tabs>
              <w:spacing w:before="120" w:after="120" w:line="260" w:lineRule="exact"/>
              <w:rPr>
                <w:i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Икономическа</w:t>
            </w:r>
            <w:r w:rsidR="00445269"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 </w:t>
            </w: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жизнеспособност</w:t>
            </w:r>
          </w:p>
        </w:tc>
        <w:tc>
          <w:tcPr>
            <w:tcW w:w="1730" w:type="dxa"/>
            <w:shd w:val="clear" w:color="auto" w:fill="DDF2FF"/>
            <w:vAlign w:val="center"/>
          </w:tcPr>
          <w:p w:rsidR="00445269" w:rsidRPr="00156521" w:rsidRDefault="00556DFB" w:rsidP="00A15D6F">
            <w:pPr>
              <w:tabs>
                <w:tab w:val="left" w:pos="284"/>
              </w:tabs>
              <w:spacing w:after="0" w:line="240" w:lineRule="auto"/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  <w:t>Период на възвращаемост</w:t>
            </w:r>
          </w:p>
        </w:tc>
        <w:tc>
          <w:tcPr>
            <w:tcW w:w="2126" w:type="dxa"/>
            <w:gridSpan w:val="3"/>
            <w:shd w:val="clear" w:color="auto" w:fill="DDF2FF"/>
            <w:vAlign w:val="center"/>
          </w:tcPr>
          <w:p w:rsidR="00445269" w:rsidRPr="00156521" w:rsidRDefault="00556DFB" w:rsidP="00A15D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  <w:t>Нетна настояща стойност</w:t>
            </w:r>
            <w:r w:rsidR="00445269" w:rsidRPr="00156521">
              <w:rPr>
                <w:rStyle w:val="Funotenzeichen"/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footnoteReference w:id="3"/>
            </w:r>
            <w:r w:rsidR="00445269"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098" w:type="dxa"/>
            <w:gridSpan w:val="3"/>
            <w:shd w:val="clear" w:color="auto" w:fill="DDF2FF"/>
            <w:vAlign w:val="center"/>
          </w:tcPr>
          <w:p w:rsidR="00445269" w:rsidRPr="00156521" w:rsidRDefault="00556DFB" w:rsidP="00A15D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  <w:t>Вътрешен коефициент на възвращаемост</w:t>
            </w:r>
          </w:p>
        </w:tc>
      </w:tr>
      <w:tr w:rsidR="00445269" w:rsidRPr="00156521" w:rsidTr="00A15D6F">
        <w:tc>
          <w:tcPr>
            <w:tcW w:w="2977" w:type="dxa"/>
            <w:vMerge/>
            <w:shd w:val="clear" w:color="auto" w:fill="F2F2F2"/>
          </w:tcPr>
          <w:p w:rsidR="00445269" w:rsidRPr="00156521" w:rsidRDefault="00445269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:rsidR="00445269" w:rsidRPr="00156521" w:rsidRDefault="00445269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45269" w:rsidRPr="00156521" w:rsidRDefault="00445269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2098" w:type="dxa"/>
            <w:gridSpan w:val="3"/>
            <w:shd w:val="clear" w:color="auto" w:fill="FFFFFF"/>
          </w:tcPr>
          <w:p w:rsidR="00445269" w:rsidRPr="00156521" w:rsidRDefault="00445269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</w:pPr>
          </w:p>
        </w:tc>
      </w:tr>
      <w:tr w:rsidR="00DC1F1C" w:rsidRPr="00156521" w:rsidTr="00A15D6F">
        <w:tc>
          <w:tcPr>
            <w:tcW w:w="2977" w:type="dxa"/>
            <w:vMerge w:val="restart"/>
            <w:shd w:val="clear" w:color="auto" w:fill="F2F2F2"/>
          </w:tcPr>
          <w:p w:rsidR="00DC1F1C" w:rsidRPr="00156521" w:rsidRDefault="00556DFB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Очаквани въздействия</w:t>
            </w:r>
          </w:p>
          <w:p w:rsidR="00DC1F1C" w:rsidRPr="00156521" w:rsidRDefault="00DC1F1C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</w:p>
        </w:tc>
        <w:tc>
          <w:tcPr>
            <w:tcW w:w="4111" w:type="dxa"/>
            <w:gridSpan w:val="5"/>
            <w:shd w:val="clear" w:color="auto" w:fill="DDF2FF"/>
          </w:tcPr>
          <w:p w:rsidR="00DC1F1C" w:rsidRPr="00156521" w:rsidRDefault="00AF0437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  <w:t>Спесте</w:t>
            </w:r>
            <w:r w:rsidR="00556DFB"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  <w:t>на енергия</w:t>
            </w:r>
          </w:p>
        </w:tc>
        <w:tc>
          <w:tcPr>
            <w:tcW w:w="850" w:type="dxa"/>
          </w:tcPr>
          <w:p w:rsidR="00DC1F1C" w:rsidRPr="00156521" w:rsidRDefault="00DC1F1C" w:rsidP="00156521">
            <w:pPr>
              <w:tabs>
                <w:tab w:val="left" w:pos="284"/>
              </w:tabs>
              <w:spacing w:after="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DC1F1C" w:rsidRPr="00156521" w:rsidRDefault="00DC1F1C" w:rsidP="00156521">
            <w:pPr>
              <w:tabs>
                <w:tab w:val="left" w:pos="284"/>
              </w:tabs>
              <w:spacing w:after="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GWh/</w:t>
            </w:r>
            <w:r w:rsidR="00556DFB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г</w:t>
            </w:r>
          </w:p>
        </w:tc>
      </w:tr>
      <w:tr w:rsidR="00DC1F1C" w:rsidRPr="00156521" w:rsidTr="00A15D6F">
        <w:tc>
          <w:tcPr>
            <w:tcW w:w="2977" w:type="dxa"/>
            <w:vMerge/>
            <w:shd w:val="clear" w:color="auto" w:fill="F2F2F2"/>
          </w:tcPr>
          <w:p w:rsidR="00DC1F1C" w:rsidRPr="00156521" w:rsidRDefault="00DC1F1C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4111" w:type="dxa"/>
            <w:gridSpan w:val="5"/>
            <w:shd w:val="clear" w:color="auto" w:fill="DDF2FF"/>
          </w:tcPr>
          <w:p w:rsidR="00DC1F1C" w:rsidRPr="00156521" w:rsidRDefault="00556DFB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  <w:t>Про</w:t>
            </w:r>
            <w:r w:rsidR="001631D9"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  <w:t>и</w:t>
            </w:r>
            <w:r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  <w:t>зводство на възобновяема енергия</w:t>
            </w:r>
          </w:p>
        </w:tc>
        <w:tc>
          <w:tcPr>
            <w:tcW w:w="850" w:type="dxa"/>
          </w:tcPr>
          <w:p w:rsidR="00DC1F1C" w:rsidRPr="00156521" w:rsidRDefault="00DC1F1C" w:rsidP="00156521">
            <w:pPr>
              <w:tabs>
                <w:tab w:val="left" w:pos="284"/>
              </w:tabs>
              <w:spacing w:after="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DC1F1C" w:rsidRPr="00156521" w:rsidRDefault="00556DFB" w:rsidP="00156521">
            <w:pPr>
              <w:tabs>
                <w:tab w:val="left" w:pos="284"/>
              </w:tabs>
              <w:spacing w:after="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GWh/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г</w:t>
            </w:r>
            <w:r w:rsidR="00411081"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</w:t>
            </w:r>
          </w:p>
        </w:tc>
      </w:tr>
      <w:tr w:rsidR="00DC1F1C" w:rsidRPr="00156521" w:rsidTr="00A15D6F">
        <w:tc>
          <w:tcPr>
            <w:tcW w:w="2977" w:type="dxa"/>
            <w:vMerge/>
            <w:shd w:val="clear" w:color="auto" w:fill="F2F2F2"/>
          </w:tcPr>
          <w:p w:rsidR="00DC1F1C" w:rsidRPr="00156521" w:rsidRDefault="00DC1F1C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4111" w:type="dxa"/>
            <w:gridSpan w:val="5"/>
            <w:shd w:val="clear" w:color="auto" w:fill="DDF2FF"/>
          </w:tcPr>
          <w:p w:rsidR="00DC1F1C" w:rsidRPr="00156521" w:rsidRDefault="00E84F6A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cs-CZ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  <w:t xml:space="preserve">Намалени </w:t>
            </w:r>
            <w:r w:rsidR="00DC1F1C"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en-GB"/>
              </w:rPr>
              <w:t>CO</w:t>
            </w:r>
            <w:r w:rsidR="00DC1F1C"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vertAlign w:val="subscript"/>
                <w:lang w:val="en-GB"/>
              </w:rPr>
              <w:t>2</w:t>
            </w:r>
            <w:r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  <w:t xml:space="preserve"> емисии</w:t>
            </w:r>
          </w:p>
        </w:tc>
        <w:tc>
          <w:tcPr>
            <w:tcW w:w="850" w:type="dxa"/>
          </w:tcPr>
          <w:p w:rsidR="00DC1F1C" w:rsidRPr="00156521" w:rsidRDefault="00DC1F1C" w:rsidP="00156521">
            <w:pPr>
              <w:tabs>
                <w:tab w:val="left" w:pos="284"/>
              </w:tabs>
              <w:spacing w:after="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DC1F1C" w:rsidRPr="00156521" w:rsidRDefault="004F4520" w:rsidP="00156521">
            <w:pPr>
              <w:tabs>
                <w:tab w:val="left" w:pos="284"/>
              </w:tabs>
              <w:spacing w:after="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т</w:t>
            </w:r>
            <w:r w:rsidR="00411081"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CO</w:t>
            </w:r>
            <w:r w:rsidR="00411081" w:rsidRPr="00156521">
              <w:rPr>
                <w:rFonts w:ascii="Source Sans Pro" w:hAnsi="Source Sans Pro"/>
                <w:color w:val="575757"/>
                <w:sz w:val="18"/>
                <w:szCs w:val="18"/>
                <w:vertAlign w:val="subscript"/>
                <w:lang w:val="en-GB"/>
              </w:rPr>
              <w:t>2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к</w:t>
            </w:r>
            <w:r w:rsidR="001B2F6C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в.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г</w:t>
            </w:r>
          </w:p>
        </w:tc>
      </w:tr>
      <w:tr w:rsidR="00DC1F1C" w:rsidRPr="00156521" w:rsidTr="00A15D6F">
        <w:tc>
          <w:tcPr>
            <w:tcW w:w="2977" w:type="dxa"/>
            <w:vMerge/>
            <w:shd w:val="clear" w:color="auto" w:fill="F2F2F2"/>
          </w:tcPr>
          <w:p w:rsidR="00DC1F1C" w:rsidRPr="00156521" w:rsidRDefault="00DC1F1C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6"/>
                <w:sz w:val="20"/>
                <w:szCs w:val="36"/>
                <w:lang w:val="en-GB"/>
              </w:rPr>
            </w:pPr>
          </w:p>
        </w:tc>
        <w:tc>
          <w:tcPr>
            <w:tcW w:w="4111" w:type="dxa"/>
            <w:gridSpan w:val="5"/>
            <w:shd w:val="clear" w:color="auto" w:fill="DDF2FF"/>
          </w:tcPr>
          <w:p w:rsidR="00DC1F1C" w:rsidRPr="00156521" w:rsidRDefault="004F4520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18"/>
                <w:szCs w:val="18"/>
                <w:lang w:val="bg-BG"/>
              </w:rPr>
              <w:t>Други въздействия</w:t>
            </w:r>
          </w:p>
        </w:tc>
        <w:tc>
          <w:tcPr>
            <w:tcW w:w="850" w:type="dxa"/>
          </w:tcPr>
          <w:p w:rsidR="00DC1F1C" w:rsidRPr="00156521" w:rsidRDefault="00DC1F1C" w:rsidP="00156521">
            <w:pPr>
              <w:tabs>
                <w:tab w:val="left" w:pos="284"/>
              </w:tabs>
              <w:spacing w:after="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DC1F1C" w:rsidRPr="00156521" w:rsidRDefault="004F4520" w:rsidP="00156521">
            <w:pPr>
              <w:tabs>
                <w:tab w:val="left" w:pos="284"/>
              </w:tabs>
              <w:spacing w:after="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[</w:t>
            </w:r>
            <w:r w:rsidR="00A15D6F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единиц</w:t>
            </w:r>
            <w:r w:rsidR="00411081"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]</w:t>
            </w:r>
          </w:p>
        </w:tc>
      </w:tr>
    </w:tbl>
    <w:p w:rsidR="00A15D6F" w:rsidRDefault="00A15D6F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379"/>
      </w:tblGrid>
      <w:tr w:rsidR="008F032D" w:rsidRPr="00156521" w:rsidTr="00156521">
        <w:trPr>
          <w:trHeight w:val="279"/>
        </w:trPr>
        <w:tc>
          <w:tcPr>
            <w:tcW w:w="8931" w:type="dxa"/>
            <w:gridSpan w:val="2"/>
            <w:shd w:val="clear" w:color="auto" w:fill="D9D9D9"/>
            <w:vAlign w:val="center"/>
          </w:tcPr>
          <w:p w:rsidR="008F032D" w:rsidRPr="00156521" w:rsidRDefault="00E84F6A" w:rsidP="00156521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spacing w:before="120" w:after="120" w:line="240" w:lineRule="atLeast"/>
              <w:ind w:hanging="720"/>
              <w:rPr>
                <w:rFonts w:ascii="Source Sans Pro Black" w:hAnsi="Source Sans Pro Black"/>
                <w:b/>
                <w:color w:val="575756"/>
                <w:sz w:val="36"/>
                <w:szCs w:val="36"/>
                <w:lang w:val="en-GB"/>
              </w:rPr>
            </w:pPr>
            <w:r w:rsidRPr="00156521">
              <w:rPr>
                <w:rFonts w:ascii="Source Sans Pro Black" w:hAnsi="Source Sans Pro Black"/>
                <w:color w:val="0069A9"/>
                <w:sz w:val="28"/>
                <w:szCs w:val="28"/>
                <w:lang w:val="bg-BG"/>
              </w:rPr>
              <w:t>Контакт</w:t>
            </w:r>
          </w:p>
        </w:tc>
      </w:tr>
      <w:tr w:rsidR="008F032D" w:rsidRPr="00156521" w:rsidTr="00156521">
        <w:trPr>
          <w:trHeight w:val="279"/>
        </w:trPr>
        <w:tc>
          <w:tcPr>
            <w:tcW w:w="2552" w:type="dxa"/>
            <w:shd w:val="clear" w:color="auto" w:fill="F2F2F2"/>
            <w:vAlign w:val="center"/>
          </w:tcPr>
          <w:p w:rsidR="008F032D" w:rsidRPr="00156521" w:rsidRDefault="00D500E5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Лице за контакт</w:t>
            </w:r>
          </w:p>
        </w:tc>
        <w:tc>
          <w:tcPr>
            <w:tcW w:w="6379" w:type="dxa"/>
            <w:vAlign w:val="center"/>
          </w:tcPr>
          <w:p w:rsidR="008F032D" w:rsidRPr="00156521" w:rsidRDefault="008F032D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156521" w:rsidTr="00156521">
        <w:tc>
          <w:tcPr>
            <w:tcW w:w="2552" w:type="dxa"/>
            <w:shd w:val="clear" w:color="auto" w:fill="F2F2F2"/>
            <w:vAlign w:val="center"/>
          </w:tcPr>
          <w:p w:rsidR="008F032D" w:rsidRPr="00156521" w:rsidRDefault="00D500E5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Организация</w:t>
            </w:r>
          </w:p>
        </w:tc>
        <w:tc>
          <w:tcPr>
            <w:tcW w:w="6379" w:type="dxa"/>
            <w:vAlign w:val="center"/>
          </w:tcPr>
          <w:p w:rsidR="008F032D" w:rsidRPr="00156521" w:rsidRDefault="00A762CF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Юредическо лице и Данъчен</w:t>
            </w:r>
            <w:r w:rsidR="000629DC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н</w:t>
            </w:r>
            <w:r w:rsidR="000629DC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омер</w:t>
            </w:r>
          </w:p>
        </w:tc>
      </w:tr>
      <w:tr w:rsidR="008F032D" w:rsidRPr="00156521" w:rsidTr="00156521">
        <w:tc>
          <w:tcPr>
            <w:tcW w:w="2552" w:type="dxa"/>
            <w:shd w:val="clear" w:color="auto" w:fill="F2F2F2"/>
            <w:vAlign w:val="center"/>
          </w:tcPr>
          <w:p w:rsidR="008F032D" w:rsidRPr="00156521" w:rsidRDefault="00D500E5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Отдел</w:t>
            </w:r>
            <w:r w:rsidR="008F032D"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 </w:t>
            </w:r>
          </w:p>
        </w:tc>
        <w:tc>
          <w:tcPr>
            <w:tcW w:w="6379" w:type="dxa"/>
          </w:tcPr>
          <w:p w:rsidR="008F032D" w:rsidRPr="00156521" w:rsidRDefault="008F032D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156521" w:rsidTr="00156521">
        <w:trPr>
          <w:trHeight w:val="521"/>
        </w:trPr>
        <w:tc>
          <w:tcPr>
            <w:tcW w:w="2552" w:type="dxa"/>
            <w:shd w:val="clear" w:color="auto" w:fill="F2F2F2"/>
            <w:vAlign w:val="center"/>
          </w:tcPr>
          <w:p w:rsidR="008F032D" w:rsidRPr="00156521" w:rsidRDefault="00D500E5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Улица</w:t>
            </w: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, </w:t>
            </w: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Ном</w:t>
            </w:r>
            <w:r w:rsidR="008F032D"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. </w:t>
            </w:r>
          </w:p>
        </w:tc>
        <w:tc>
          <w:tcPr>
            <w:tcW w:w="6379" w:type="dxa"/>
          </w:tcPr>
          <w:p w:rsidR="008F032D" w:rsidRPr="00156521" w:rsidRDefault="008F032D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156521" w:rsidTr="00156521">
        <w:tc>
          <w:tcPr>
            <w:tcW w:w="2552" w:type="dxa"/>
            <w:shd w:val="clear" w:color="auto" w:fill="F2F2F2"/>
            <w:vAlign w:val="center"/>
          </w:tcPr>
          <w:p w:rsidR="008F032D" w:rsidRPr="00156521" w:rsidRDefault="00D500E5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Пощенски код</w:t>
            </w:r>
            <w:r w:rsidR="008F032D"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 xml:space="preserve">, </w:t>
            </w: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Град</w:t>
            </w:r>
          </w:p>
        </w:tc>
        <w:tc>
          <w:tcPr>
            <w:tcW w:w="6379" w:type="dxa"/>
          </w:tcPr>
          <w:p w:rsidR="008F032D" w:rsidRPr="00156521" w:rsidRDefault="008F032D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156521" w:rsidTr="00156521">
        <w:tc>
          <w:tcPr>
            <w:tcW w:w="2552" w:type="dxa"/>
            <w:shd w:val="clear" w:color="auto" w:fill="F2F2F2"/>
            <w:vAlign w:val="center"/>
          </w:tcPr>
          <w:p w:rsidR="008F032D" w:rsidRPr="00156521" w:rsidRDefault="00D500E5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Страна</w:t>
            </w:r>
          </w:p>
        </w:tc>
        <w:tc>
          <w:tcPr>
            <w:tcW w:w="6379" w:type="dxa"/>
          </w:tcPr>
          <w:p w:rsidR="008F032D" w:rsidRPr="00156521" w:rsidRDefault="008F032D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156521" w:rsidTr="00156521">
        <w:tc>
          <w:tcPr>
            <w:tcW w:w="2552" w:type="dxa"/>
            <w:shd w:val="clear" w:color="auto" w:fill="F2F2F2"/>
            <w:vAlign w:val="center"/>
          </w:tcPr>
          <w:p w:rsidR="008F032D" w:rsidRPr="00156521" w:rsidRDefault="00D500E5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Телефон</w:t>
            </w:r>
          </w:p>
        </w:tc>
        <w:tc>
          <w:tcPr>
            <w:tcW w:w="6379" w:type="dxa"/>
          </w:tcPr>
          <w:p w:rsidR="008F032D" w:rsidRPr="00156521" w:rsidRDefault="008F032D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156521" w:rsidTr="00156521">
        <w:tc>
          <w:tcPr>
            <w:tcW w:w="2552" w:type="dxa"/>
            <w:shd w:val="clear" w:color="auto" w:fill="F2F2F2"/>
            <w:vAlign w:val="center"/>
          </w:tcPr>
          <w:p w:rsidR="008F032D" w:rsidRPr="00156521" w:rsidRDefault="008F032D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en-GB"/>
              </w:rPr>
              <w:t>E</w:t>
            </w:r>
            <w:r w:rsidR="00F6610D"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лектронен адрес</w:t>
            </w:r>
          </w:p>
        </w:tc>
        <w:tc>
          <w:tcPr>
            <w:tcW w:w="6379" w:type="dxa"/>
          </w:tcPr>
          <w:p w:rsidR="008F032D" w:rsidRPr="00156521" w:rsidRDefault="008F032D" w:rsidP="00156521">
            <w:pPr>
              <w:tabs>
                <w:tab w:val="left" w:pos="284"/>
              </w:tabs>
              <w:spacing w:after="120" w:line="36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</w:p>
        </w:tc>
      </w:tr>
      <w:tr w:rsidR="008F032D" w:rsidRPr="00156521" w:rsidTr="00156521">
        <w:tc>
          <w:tcPr>
            <w:tcW w:w="2552" w:type="dxa"/>
            <w:shd w:val="clear" w:color="auto" w:fill="F2F2F2"/>
            <w:vAlign w:val="center"/>
          </w:tcPr>
          <w:p w:rsidR="008F032D" w:rsidRPr="00156521" w:rsidRDefault="00D500E5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36"/>
                <w:lang w:val="bg-BG"/>
              </w:rPr>
              <w:t>Консултантска подкрепа</w:t>
            </w:r>
          </w:p>
        </w:tc>
        <w:tc>
          <w:tcPr>
            <w:tcW w:w="6379" w:type="dxa"/>
          </w:tcPr>
          <w:p w:rsidR="008F032D" w:rsidRPr="008F046D" w:rsidRDefault="00F6610D" w:rsidP="00156521">
            <w:pPr>
              <w:tabs>
                <w:tab w:val="left" w:pos="284"/>
              </w:tabs>
              <w:spacing w:before="120" w:after="120" w:line="200" w:lineRule="exact"/>
              <w:rPr>
                <w:rFonts w:ascii="Source Sans Pro" w:hAnsi="Source Sans Pro"/>
                <w:b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/>
              </w:rPr>
              <w:t>Ако е при</w:t>
            </w:r>
            <w:r w:rsidR="00593AC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/>
              </w:rPr>
              <w:t xml:space="preserve">ложимо, моля посочете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/>
              </w:rPr>
              <w:t>данни</w:t>
            </w:r>
            <w:r w:rsidR="00593AC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/>
              </w:rPr>
              <w:t xml:space="preserve"> за контакт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/>
              </w:rPr>
              <w:t xml:space="preserve"> (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/>
              </w:rPr>
              <w:t>име</w:t>
            </w:r>
            <w:r w:rsidR="008F032D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/>
              </w:rPr>
              <w:t xml:space="preserve">, </w:t>
            </w:r>
            <w:r w:rsidR="00595649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/>
              </w:rPr>
              <w:t xml:space="preserve">компания, електронен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/>
              </w:rPr>
              <w:t>адрес</w:t>
            </w:r>
            <w:r w:rsidR="008F032D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/>
              </w:rPr>
              <w:t xml:space="preserve">)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/>
              </w:rPr>
              <w:t>на консултанта подпомагащ развитието на Инвестиционната концепция</w:t>
            </w:r>
            <w:r w:rsidR="008F032D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/>
              </w:rPr>
              <w:t>.</w:t>
            </w:r>
          </w:p>
        </w:tc>
      </w:tr>
    </w:tbl>
    <w:p w:rsidR="00473592" w:rsidRPr="008F046D" w:rsidRDefault="00473592" w:rsidP="00D031C4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bg-BG"/>
        </w:rPr>
        <w:sectPr w:rsidR="00473592" w:rsidRPr="008F046D" w:rsidSect="00A15D6F">
          <w:footerReference w:type="default" r:id="rId18"/>
          <w:pgSz w:w="11901" w:h="16817"/>
          <w:pgMar w:top="1135" w:right="1418" w:bottom="1418" w:left="2127" w:header="709" w:footer="657" w:gutter="0"/>
          <w:pgNumType w:start="1"/>
          <w:cols w:space="708"/>
          <w:docGrid w:linePitch="360"/>
        </w:sectPr>
      </w:pPr>
    </w:p>
    <w:tbl>
      <w:tblPr>
        <w:tblpPr w:leftFromText="142" w:rightFromText="142" w:vertAnchor="text" w:horzAnchor="margin" w:tblpY="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6"/>
        <w:gridCol w:w="3283"/>
        <w:gridCol w:w="1174"/>
      </w:tblGrid>
      <w:tr w:rsidR="00D01A05" w:rsidRPr="00156521" w:rsidTr="00156521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1A05" w:rsidRPr="008F046D" w:rsidRDefault="00AF2B23" w:rsidP="00156521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" w:eastAsia="Times New Roman" w:hAnsi="Source Sans Pro"/>
                <w:b/>
                <w:color w:val="000000"/>
                <w:sz w:val="20"/>
                <w:szCs w:val="20"/>
                <w:lang w:val="bg-BG" w:eastAsia="de-DE"/>
              </w:rPr>
            </w:pPr>
            <w:r w:rsidRPr="00156521">
              <w:rPr>
                <w:rFonts w:ascii="Source Sans Pro Black" w:eastAsia="Times New Roman" w:hAnsi="Source Sans Pro Black"/>
                <w:color w:val="0069A9"/>
                <w:sz w:val="28"/>
                <w:szCs w:val="28"/>
                <w:lang w:val="bg-BG" w:eastAsia="de-DE"/>
              </w:rPr>
              <w:t>Подробно описание на планирания инвестиционен проект</w:t>
            </w:r>
          </w:p>
        </w:tc>
      </w:tr>
      <w:tr w:rsidR="00D01A05" w:rsidRPr="00156521" w:rsidTr="00156521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1A05" w:rsidRPr="00156521" w:rsidRDefault="00D01A05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 xml:space="preserve">1.1. </w:t>
            </w:r>
            <w:r w:rsidR="00AF2B23"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Цели на инвестиционния проект</w:t>
            </w:r>
          </w:p>
        </w:tc>
      </w:tr>
      <w:tr w:rsidR="00D01A05" w:rsidRPr="00156521" w:rsidTr="00156521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05" w:rsidRPr="008F046D" w:rsidRDefault="00AF2B23" w:rsidP="00156521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Моля, обобщете основните и специфичните цели на проекта</w:t>
            </w:r>
            <w:r w:rsidR="00D01A05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>.</w:t>
            </w:r>
          </w:p>
        </w:tc>
      </w:tr>
      <w:tr w:rsidR="00D01A05" w:rsidRPr="00156521" w:rsidTr="00156521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1A05" w:rsidRPr="008F046D" w:rsidRDefault="00D01A05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Arial" w:eastAsia="Times New Roman" w:hAnsi="Arial"/>
                <w:color w:val="575757"/>
                <w:sz w:val="20"/>
                <w:szCs w:val="20"/>
                <w:lang w:eastAsia="de-DE"/>
              </w:rPr>
            </w:pPr>
            <w:r w:rsidRPr="008F046D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eastAsia="de-DE"/>
              </w:rPr>
              <w:t xml:space="preserve">1.2. </w:t>
            </w:r>
            <w:r w:rsidR="00AF2B23"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Обща теза на проекта, съдържание и обосновка</w:t>
            </w:r>
          </w:p>
        </w:tc>
      </w:tr>
      <w:tr w:rsidR="00D01A05" w:rsidRPr="00156521" w:rsidTr="00156521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07" w:rsidRPr="008F046D" w:rsidRDefault="00AF2B23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Моля  опишете основния контекст и обосновка на планирания инвестиционен проект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, </w:t>
            </w:r>
            <w:r w:rsidR="00581485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отнасящи се например</w:t>
            </w: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до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>:</w:t>
            </w:r>
          </w:p>
          <w:p w:rsidR="00114807" w:rsidRPr="008F046D" w:rsidRDefault="00F0146B" w:rsidP="00355DE0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14" w:hanging="357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Общи рамкови условия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, </w:t>
            </w:r>
            <w:r w:rsidR="00493913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включително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 (</w:t>
            </w: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местни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, </w:t>
            </w: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национални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, Eurostat </w:t>
            </w: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и др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.) </w:t>
            </w: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статистики, свързани с територията на инвестицията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, </w:t>
            </w:r>
            <w:r w:rsidR="00493913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населението и други </w:t>
            </w: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и социалната перспектива, касаеща контекста  на  изпълнение на проекта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>;</w:t>
            </w:r>
          </w:p>
          <w:p w:rsidR="00114807" w:rsidRPr="008F046D" w:rsidRDefault="00326D72" w:rsidP="00355DE0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14" w:hanging="357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Подходяща 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>(</w:t>
            </w:r>
            <w:r w:rsidR="005C1818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законна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) </w:t>
            </w: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политическа рамка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, </w:t>
            </w: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включваща политически цели и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>/</w:t>
            </w: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или ангажименти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 (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 SEAPs</w:t>
            </w:r>
            <w:r w:rsidR="00573D16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 </w:t>
            </w:r>
            <w:r w:rsidR="00573D16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/</w:t>
            </w:r>
            <w:r w:rsidR="00573D16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>Ha</w:t>
            </w:r>
            <w:r w:rsidR="00573D16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>ционален</w:t>
            </w:r>
            <w:r w:rsidR="00573D16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 </w:t>
            </w:r>
            <w:r w:rsidR="00573D16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>план</w:t>
            </w:r>
            <w:r w:rsidR="00573D16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 </w:t>
            </w:r>
            <w:r w:rsidR="00573D16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за дей</w:t>
            </w:r>
            <w:r w:rsidR="00AE2729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ствие в областта на енергията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>, SECAPs</w:t>
            </w:r>
            <w:r w:rsidR="00AE2729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/Национален план „Енергия</w:t>
            </w:r>
            <w:r w:rsidR="00573D16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и климат”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 </w:t>
            </w: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и др</w:t>
            </w:r>
            <w:r w:rsidR="001F7440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уги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); </w:t>
            </w:r>
          </w:p>
          <w:p w:rsidR="00114807" w:rsidRPr="008F046D" w:rsidRDefault="005C1818" w:rsidP="00355DE0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14" w:hanging="357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Социален аспект</w:t>
            </w:r>
            <w:r w:rsidR="0003675B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на развитие на</w:t>
            </w: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инвестиционния проект</w:t>
            </w:r>
            <w:r w:rsidR="0003675B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>(</w:t>
            </w:r>
            <w:r w:rsidR="00493913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например с</w:t>
            </w:r>
            <w:r w:rsidR="0003675B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ъседство с конкретни социални конотации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), </w:t>
            </w:r>
            <w:r w:rsidR="0003675B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ако е уместно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>;</w:t>
            </w:r>
          </w:p>
          <w:p w:rsidR="00114807" w:rsidRPr="008F046D" w:rsidRDefault="0003675B" w:rsidP="00355DE0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14" w:hanging="357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Други свързани общински инфраструктурни проекти от организатора/ите на прое</w:t>
            </w:r>
            <w:r w:rsidR="000F6A12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кта, които ще протичат паралелно с планирания инвестиционен проект, в случай, че има</w:t>
            </w:r>
            <w:r w:rsidR="00493913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такива.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 </w:t>
            </w:r>
          </w:p>
          <w:p w:rsidR="00D01A05" w:rsidRPr="009C4D7D" w:rsidRDefault="00473F5B" w:rsidP="00595649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</w:pP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Моля</w:t>
            </w:r>
            <w:r w:rsidR="009C4D7D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,</w:t>
            </w:r>
            <w:r w:rsidR="00595649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приложете </w:t>
            </w:r>
            <w:r w:rsidR="008C780E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в</w:t>
            </w: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сички </w:t>
            </w:r>
            <w:r w:rsidR="00552098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подкрепящи </w:t>
            </w:r>
            <w:r w:rsidR="00F96396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</w:t>
            </w: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документи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, </w:t>
            </w: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напр</w:t>
            </w:r>
            <w:r w:rsidR="009C4D7D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имер 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 SEAP</w:t>
            </w:r>
            <w:r w:rsidR="009C4D7D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/</w:t>
            </w:r>
            <w:r w:rsidR="009C4D7D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 Ha</w:t>
            </w:r>
            <w:r w:rsidR="009C4D7D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>ционален</w:t>
            </w:r>
            <w:r w:rsidR="009C4D7D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 </w:t>
            </w:r>
            <w:r w:rsidR="009C4D7D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>план</w:t>
            </w:r>
            <w:r w:rsidR="009C4D7D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 </w:t>
            </w:r>
            <w:r w:rsidR="009C4D7D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за дей</w:t>
            </w:r>
            <w:r w:rsidR="00277EF7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ствие в областта на енергията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>, SECAP</w:t>
            </w:r>
            <w:r w:rsidR="00277EF7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/ Национален план „Енергия</w:t>
            </w:r>
            <w:r w:rsidR="009C4D7D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и климат”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 </w:t>
            </w: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и др</w:t>
            </w:r>
            <w:r w:rsidR="009C4D7D"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уги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, </w:t>
            </w:r>
            <w:r w:rsidRPr="009C4D7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в Прилижението.</w:t>
            </w:r>
          </w:p>
        </w:tc>
      </w:tr>
      <w:tr w:rsidR="00D01A05" w:rsidRPr="00156521" w:rsidTr="00156521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1A05" w:rsidRPr="00156521" w:rsidRDefault="00D01A05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 xml:space="preserve">1.3. </w:t>
            </w:r>
            <w:r w:rsidR="006D31EF"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Описание на Инвестиционния прект</w:t>
            </w:r>
          </w:p>
        </w:tc>
      </w:tr>
      <w:tr w:rsidR="00D01A05" w:rsidRPr="00156521" w:rsidTr="00156521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07" w:rsidRPr="00156521" w:rsidRDefault="003431A5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Моля</w:t>
            </w:r>
            <w:r w:rsidR="00E24E01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,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опишете представения инвестиционен проект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, </w:t>
            </w:r>
            <w:r w:rsidR="008F7182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включително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планираните технически мерки</w:t>
            </w:r>
            <w:r w:rsidR="00BA10F7" w:rsidRPr="00156521">
              <w:rPr>
                <w:rStyle w:val="Funotenzeichen"/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footnoteReference w:id="4"/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.</w:t>
            </w:r>
          </w:p>
          <w:p w:rsidR="00114807" w:rsidRPr="008F046D" w:rsidRDefault="003A6E1D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В този контекст, моля представете подробности за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cs-CZ" w:eastAsia="de-DE"/>
              </w:rPr>
              <w:t xml:space="preserve">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основните технически анализи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(</w:t>
            </w:r>
            <w:r w:rsidR="008F7182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например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резултати от проведени енергийни одити за проекта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, </w:t>
            </w:r>
            <w:r w:rsidR="00132107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оценка на подходящ</w:t>
            </w:r>
            <w:r w:rsidR="008F7182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и технологични възможности и други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), </w:t>
            </w:r>
            <w:r w:rsidR="00132107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отнасящи се например</w:t>
            </w:r>
            <w:r w:rsidR="00F03B33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за</w:t>
            </w:r>
            <w:r w:rsidR="00CE5DF5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: 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</w:t>
            </w:r>
          </w:p>
          <w:p w:rsidR="00114807" w:rsidRPr="008F046D" w:rsidRDefault="00F03B33" w:rsidP="00355DE0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14" w:hanging="357"/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Обществени сгради: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брой на сградите,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площ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,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текущо потребление на енергия,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</w:t>
            </w:r>
            <w:r w:rsidR="008F7182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предложени технологич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ни решения и др.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</w:t>
            </w:r>
          </w:p>
          <w:p w:rsidR="00114807" w:rsidRPr="008F046D" w:rsidRDefault="00EB055A" w:rsidP="00355DE0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14" w:hanging="357"/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Подобряване ефективността на разпределение на енергията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: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предвидено подобрение на енергийната ефективност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,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со</w:t>
            </w:r>
            <w:r w:rsidR="00472B5D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б</w:t>
            </w:r>
            <w:r w:rsidR="000D00FE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ственост на инсталациите и други.</w:t>
            </w:r>
          </w:p>
          <w:p w:rsidR="00114807" w:rsidRPr="008F046D" w:rsidRDefault="00472B5D" w:rsidP="00355DE0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714" w:hanging="357"/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Производство на възобновяема енергия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: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използван възобновяем източник на енергия</w:t>
            </w:r>
            <w:r w:rsidR="000B0E23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,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предвидено производство на енергия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,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предложени технологични решения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.</w:t>
            </w:r>
          </w:p>
          <w:p w:rsidR="00114807" w:rsidRPr="008F046D" w:rsidRDefault="00D03ACA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Моля, опишете също подхода за агрегиране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/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групиране на малки проекти, ако е уместно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.</w:t>
            </w:r>
          </w:p>
          <w:p w:rsidR="00114807" w:rsidRPr="008F046D" w:rsidRDefault="00302679" w:rsidP="000D00FE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18"/>
                <w:szCs w:val="18"/>
                <w:shd w:val="clear" w:color="auto" w:fill="FFFFFF"/>
                <w:lang w:val="bg-BG" w:eastAsia="de-DE"/>
              </w:rPr>
            </w:pPr>
            <w:r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Моля, приложете </w:t>
            </w:r>
            <w:r w:rsidR="006B4DE3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всички </w:t>
            </w:r>
            <w:r w:rsidR="00607456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подкрепящи</w:t>
            </w:r>
            <w:r w:rsidR="006B4DE3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документи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, </w:t>
            </w:r>
            <w:r w:rsidR="006B4DE3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напр</w:t>
            </w:r>
            <w:r w:rsidR="000D00FE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имер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(</w:t>
            </w:r>
            <w:r w:rsidR="006B4DE3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образец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) </w:t>
            </w:r>
            <w:r w:rsidR="006B4DE3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енергийни одити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, (</w:t>
            </w:r>
            <w:r w:rsidR="006B4DE3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резюме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) </w:t>
            </w:r>
            <w:r w:rsidR="00B94F30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оценки на технологични възможности и др</w:t>
            </w:r>
            <w:r w:rsidR="000D00FE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уги</w:t>
            </w:r>
            <w:r w:rsidR="00114807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</w:t>
            </w:r>
            <w:r w:rsidR="00B94F30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в Приложението.</w:t>
            </w:r>
          </w:p>
        </w:tc>
      </w:tr>
      <w:tr w:rsidR="00D01A05" w:rsidRPr="00156521" w:rsidTr="00156521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1A05" w:rsidRPr="008F046D" w:rsidRDefault="00D01A05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Arial" w:eastAsia="Times New Roman" w:hAnsi="Arial"/>
                <w:color w:val="575757"/>
                <w:sz w:val="20"/>
                <w:szCs w:val="20"/>
                <w:lang w:eastAsia="de-DE"/>
              </w:rPr>
            </w:pPr>
            <w:r w:rsidRPr="008F046D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eastAsia="de-DE"/>
              </w:rPr>
              <w:t xml:space="preserve">1.4. </w:t>
            </w:r>
            <w:r w:rsidR="00B73248"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Анализи на пазара и бариери</w:t>
            </w:r>
            <w:r w:rsidRPr="008F046D">
              <w:rPr>
                <w:rFonts w:ascii="Arial" w:eastAsia="Times New Roman" w:hAnsi="Arial"/>
                <w:color w:val="575757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01A05" w:rsidRPr="00156521" w:rsidTr="00156521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05" w:rsidRPr="00156521" w:rsidRDefault="00B73248" w:rsidP="00355DE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Моля, опишете</w:t>
            </w:r>
            <w:r w:rsidR="00D01A05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>:</w:t>
            </w:r>
          </w:p>
          <w:p w:rsidR="00D01A05" w:rsidRPr="00156521" w:rsidRDefault="007B7C5E" w:rsidP="00355DE0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Подходящи пазарни условия и потенциални конкуренти</w:t>
            </w:r>
            <w:r w:rsidR="00D01A05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>;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и</w:t>
            </w:r>
          </w:p>
          <w:p w:rsidR="00110352" w:rsidRPr="00156521" w:rsidRDefault="007B7C5E" w:rsidP="00355DE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Основни бариери</w:t>
            </w:r>
            <w:r w:rsidR="008C780E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и препятствия</w:t>
            </w:r>
            <w:r w:rsidR="008C780E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cs-CZ" w:eastAsia="de-DE"/>
              </w:rPr>
              <w:t xml:space="preserve"> </w:t>
            </w:r>
            <w:r w:rsidR="008C780E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на проекта и начини за преодоляване на тези пропуски</w:t>
            </w:r>
            <w:r w:rsidR="00110352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 xml:space="preserve">. </w:t>
            </w:r>
          </w:p>
          <w:p w:rsidR="00D01A05" w:rsidRPr="00156521" w:rsidRDefault="00370463" w:rsidP="00355DE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/>
                <w:color w:val="575757"/>
                <w:sz w:val="20"/>
                <w:szCs w:val="24"/>
                <w:lang w:val="en-GB" w:eastAsia="de-DE"/>
              </w:rPr>
            </w:pPr>
            <w:r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Моля, приложете</w:t>
            </w:r>
            <w:r w:rsidR="008C780E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всички </w:t>
            </w:r>
            <w:r w:rsidR="000776B2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съпроводи</w:t>
            </w:r>
            <w:r w:rsidR="00F96396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телни</w:t>
            </w:r>
            <w:r w:rsidR="008C780E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документи в Приложението</w:t>
            </w:r>
            <w:r w:rsidR="00D01A05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>.</w:t>
            </w:r>
            <w:r w:rsidR="00D01A05" w:rsidRPr="00156521"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  <w:t xml:space="preserve"> </w:t>
            </w:r>
          </w:p>
        </w:tc>
      </w:tr>
      <w:tr w:rsidR="00D01A05" w:rsidRPr="00156521" w:rsidTr="00156521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1A05" w:rsidRPr="00156521" w:rsidRDefault="00D01A05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 xml:space="preserve">1.5. </w:t>
            </w:r>
            <w:r w:rsidR="006D1A82"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Обобщение на очакваните въздействия</w:t>
            </w:r>
          </w:p>
        </w:tc>
      </w:tr>
      <w:tr w:rsidR="00D01A05" w:rsidRPr="00156521" w:rsidTr="00156521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52" w:rsidRPr="00156521" w:rsidRDefault="00B8653A" w:rsidP="00355DE0">
            <w:pPr>
              <w:tabs>
                <w:tab w:val="left" w:pos="284"/>
              </w:tabs>
              <w:spacing w:after="0" w:line="240" w:lineRule="auto"/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Моля, попълнете таблицата по-долу с очакваните резултати от изпълнението на инвестиционния проект.</w:t>
            </w:r>
          </w:p>
          <w:p w:rsidR="00BA10F7" w:rsidRPr="00355DE0" w:rsidRDefault="0092383E" w:rsidP="00355DE0">
            <w:pPr>
              <w:tabs>
                <w:tab w:val="left" w:pos="284"/>
              </w:tabs>
              <w:spacing w:after="0" w:line="240" w:lineRule="auto"/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Моля, представете подробности за изчислението</w:t>
            </w:r>
            <w:r w:rsidR="00110352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,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включително съответните предположения</w:t>
            </w:r>
            <w:r w:rsidR="00110352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,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базови линии, коефициенти на превръщане</w:t>
            </w:r>
            <w:r w:rsidR="00110352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,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и др</w:t>
            </w:r>
            <w:r w:rsidR="00344562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уги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, в Приложението.</w:t>
            </w:r>
          </w:p>
        </w:tc>
      </w:tr>
      <w:tr w:rsidR="00D01A05" w:rsidRPr="00156521" w:rsidTr="00156521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:rsidR="00F66296" w:rsidRPr="00156521" w:rsidRDefault="006D1A82" w:rsidP="00156521">
            <w:pPr>
              <w:tabs>
                <w:tab w:val="left" w:pos="284"/>
              </w:tabs>
              <w:spacing w:after="120" w:line="240" w:lineRule="auto"/>
              <w:rPr>
                <w:rFonts w:ascii="Source Sans Pro" w:hAnsi="Source Sans Pro"/>
                <w:i/>
                <w:color w:val="575757"/>
                <w:sz w:val="20"/>
                <w:szCs w:val="36"/>
                <w:lang w:val="bg-BG"/>
              </w:rPr>
            </w:pPr>
            <w:r w:rsidRPr="00156521">
              <w:rPr>
                <w:rFonts w:ascii="Source Sans Pro" w:eastAsia="Times New Roman" w:hAnsi="Source Sans Pro"/>
                <w:i/>
                <w:color w:val="575757"/>
                <w:sz w:val="20"/>
                <w:szCs w:val="36"/>
                <w:lang w:val="bg-BG" w:eastAsia="de-DE"/>
              </w:rPr>
              <w:t>Спестена енергия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96" w:rsidRPr="00156521" w:rsidRDefault="00F66296" w:rsidP="00156521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Arial" w:eastAsia="Times New Roman" w:hAnsi="Arial"/>
                <w:color w:val="575757"/>
                <w:sz w:val="18"/>
                <w:szCs w:val="18"/>
                <w:lang w:val="en-GB" w:eastAsia="de-DE"/>
              </w:rPr>
            </w:pPr>
          </w:p>
          <w:p w:rsidR="00AB6536" w:rsidRPr="00156521" w:rsidRDefault="00AB6536" w:rsidP="00156521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Arial" w:eastAsia="Times New Roman" w:hAnsi="Arial"/>
                <w:color w:val="575757"/>
                <w:sz w:val="18"/>
                <w:szCs w:val="18"/>
                <w:lang w:val="en-GB" w:eastAsia="de-D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05" w:rsidRPr="00156521" w:rsidRDefault="00D01A05" w:rsidP="00156521">
            <w:pPr>
              <w:tabs>
                <w:tab w:val="left" w:pos="284"/>
              </w:tabs>
              <w:spacing w:after="120" w:line="240" w:lineRule="auto"/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>GWh/</w:t>
            </w:r>
            <w:r w:rsidR="006D1A82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г</w:t>
            </w:r>
          </w:p>
        </w:tc>
      </w:tr>
      <w:tr w:rsidR="00D01A05" w:rsidRPr="00156521" w:rsidTr="00156521">
        <w:trPr>
          <w:trHeight w:val="605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:rsidR="00D01A05" w:rsidRPr="00156521" w:rsidRDefault="00AA310C" w:rsidP="00156521">
            <w:pPr>
              <w:tabs>
                <w:tab w:val="left" w:pos="284"/>
              </w:tabs>
              <w:spacing w:after="120" w:line="240" w:lineRule="auto"/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</w:pPr>
            <w:r w:rsidRPr="00156521">
              <w:rPr>
                <w:rFonts w:ascii="Source Sans Pro" w:eastAsia="Times New Roman" w:hAnsi="Source Sans Pro"/>
                <w:i/>
                <w:color w:val="575757"/>
                <w:sz w:val="20"/>
                <w:szCs w:val="36"/>
                <w:lang w:val="bg-BG" w:eastAsia="de-DE"/>
              </w:rPr>
              <w:t>Производство на възобновяема енергия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6" w:rsidRPr="00156521" w:rsidRDefault="00F66296" w:rsidP="00156521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Arial" w:eastAsia="Times New Roman" w:hAnsi="Arial"/>
                <w:color w:val="575757"/>
                <w:sz w:val="18"/>
                <w:szCs w:val="18"/>
                <w:lang w:val="en-GB" w:eastAsia="de-D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05" w:rsidRPr="00156521" w:rsidRDefault="00D01A05" w:rsidP="00156521">
            <w:pPr>
              <w:tabs>
                <w:tab w:val="left" w:pos="284"/>
              </w:tabs>
              <w:spacing w:after="120" w:line="240" w:lineRule="auto"/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>GWh/</w:t>
            </w:r>
            <w:r w:rsidR="00AA310C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г</w:t>
            </w:r>
          </w:p>
        </w:tc>
      </w:tr>
      <w:tr w:rsidR="00D01A05" w:rsidRPr="00156521" w:rsidTr="00156521">
        <w:trPr>
          <w:trHeight w:val="340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:rsidR="00D01A05" w:rsidRPr="00156521" w:rsidRDefault="008A5835" w:rsidP="00156521">
            <w:pPr>
              <w:tabs>
                <w:tab w:val="left" w:pos="284"/>
              </w:tabs>
              <w:spacing w:after="120" w:line="240" w:lineRule="auto"/>
              <w:rPr>
                <w:rFonts w:ascii="Source Sans Pro" w:hAnsi="Source Sans Pro"/>
                <w:i/>
                <w:color w:val="575757"/>
                <w:sz w:val="20"/>
                <w:szCs w:val="36"/>
                <w:lang w:val="bg-BG"/>
              </w:rPr>
            </w:pPr>
            <w:r w:rsidRPr="00156521">
              <w:rPr>
                <w:rFonts w:ascii="Source Sans Pro" w:eastAsia="Times New Roman" w:hAnsi="Source Sans Pro"/>
                <w:i/>
                <w:color w:val="575757"/>
                <w:sz w:val="20"/>
                <w:szCs w:val="36"/>
                <w:lang w:val="bg-BG" w:eastAsia="de-DE"/>
              </w:rPr>
              <w:t xml:space="preserve">Намалени </w:t>
            </w:r>
            <w:r w:rsidR="00D01A05" w:rsidRPr="00156521">
              <w:rPr>
                <w:rFonts w:ascii="Source Sans Pro" w:eastAsia="Times New Roman" w:hAnsi="Source Sans Pro"/>
                <w:i/>
                <w:color w:val="575757"/>
                <w:sz w:val="20"/>
                <w:szCs w:val="36"/>
                <w:lang w:val="en-GB" w:eastAsia="de-DE"/>
              </w:rPr>
              <w:t>CO</w:t>
            </w:r>
            <w:r w:rsidR="00D01A05" w:rsidRPr="00156521">
              <w:rPr>
                <w:rFonts w:ascii="Source Sans Pro" w:eastAsia="Times New Roman" w:hAnsi="Source Sans Pro"/>
                <w:i/>
                <w:color w:val="575757"/>
                <w:sz w:val="20"/>
                <w:szCs w:val="36"/>
                <w:vertAlign w:val="subscript"/>
                <w:lang w:val="en-GB" w:eastAsia="de-DE"/>
              </w:rPr>
              <w:t>2</w:t>
            </w:r>
            <w:r w:rsidR="00D01A05" w:rsidRPr="00156521">
              <w:rPr>
                <w:rFonts w:ascii="Source Sans Pro" w:eastAsia="Times New Roman" w:hAnsi="Source Sans Pro"/>
                <w:i/>
                <w:color w:val="575757"/>
                <w:sz w:val="20"/>
                <w:szCs w:val="36"/>
                <w:lang w:val="en-GB" w:eastAsia="de-DE"/>
              </w:rPr>
              <w:t xml:space="preserve"> e</w:t>
            </w:r>
            <w:r w:rsidRPr="00156521">
              <w:rPr>
                <w:rFonts w:ascii="Source Sans Pro" w:eastAsia="Times New Roman" w:hAnsi="Source Sans Pro"/>
                <w:i/>
                <w:color w:val="575757"/>
                <w:sz w:val="20"/>
                <w:szCs w:val="36"/>
                <w:lang w:val="bg-BG" w:eastAsia="de-DE"/>
              </w:rPr>
              <w:t>мисии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6" w:rsidRPr="00156521" w:rsidRDefault="00F66296" w:rsidP="00156521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Arial" w:eastAsia="Times New Roman" w:hAnsi="Arial"/>
                <w:color w:val="575757"/>
                <w:sz w:val="18"/>
                <w:szCs w:val="18"/>
                <w:lang w:val="en-GB" w:eastAsia="de-DE"/>
              </w:rPr>
            </w:pPr>
          </w:p>
          <w:p w:rsidR="00AB6536" w:rsidRPr="00156521" w:rsidRDefault="00AB6536" w:rsidP="00156521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Arial" w:eastAsia="Times New Roman" w:hAnsi="Arial"/>
                <w:color w:val="575757"/>
                <w:sz w:val="18"/>
                <w:szCs w:val="18"/>
                <w:lang w:val="en-GB" w:eastAsia="de-D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05" w:rsidRPr="00156521" w:rsidRDefault="00AA310C" w:rsidP="00156521">
            <w:pPr>
              <w:tabs>
                <w:tab w:val="left" w:pos="284"/>
              </w:tabs>
              <w:spacing w:after="120" w:line="240" w:lineRule="auto"/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т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>CO2e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кв.</w:t>
            </w:r>
            <w:r w:rsidR="00D01A05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>/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г</w:t>
            </w:r>
          </w:p>
        </w:tc>
      </w:tr>
      <w:tr w:rsidR="00110352" w:rsidRPr="00156521" w:rsidTr="00156521">
        <w:trPr>
          <w:trHeight w:val="694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:rsidR="00110352" w:rsidRPr="00156521" w:rsidRDefault="008A5835" w:rsidP="00156521">
            <w:pPr>
              <w:tabs>
                <w:tab w:val="left" w:pos="284"/>
              </w:tabs>
              <w:spacing w:after="120" w:line="240" w:lineRule="auto"/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</w:pPr>
            <w:r w:rsidRPr="00156521">
              <w:rPr>
                <w:rFonts w:ascii="Source Sans Pro" w:eastAsia="Times New Roman" w:hAnsi="Source Sans Pro"/>
                <w:i/>
                <w:color w:val="575757"/>
                <w:sz w:val="20"/>
                <w:szCs w:val="36"/>
                <w:lang w:val="bg-BG" w:eastAsia="de-DE"/>
              </w:rPr>
              <w:t xml:space="preserve">Други </w:t>
            </w:r>
            <w:r w:rsidRPr="00156521">
              <w:rPr>
                <w:rFonts w:ascii="Source Sans Pro" w:eastAsia="Times New Roman" w:hAnsi="Source Sans Pro"/>
                <w:i/>
                <w:color w:val="575757"/>
                <w:sz w:val="20"/>
                <w:szCs w:val="36"/>
                <w:lang w:val="en-GB" w:eastAsia="de-DE"/>
              </w:rPr>
              <w:t>(</w:t>
            </w:r>
            <w:r w:rsidRPr="00156521">
              <w:rPr>
                <w:rFonts w:ascii="Source Sans Pro" w:eastAsia="Times New Roman" w:hAnsi="Source Sans Pro"/>
                <w:i/>
                <w:color w:val="575757"/>
                <w:sz w:val="20"/>
                <w:szCs w:val="36"/>
                <w:lang w:val="bg-BG" w:eastAsia="de-DE"/>
              </w:rPr>
              <w:t>обществени</w:t>
            </w:r>
            <w:r w:rsidR="00110352" w:rsidRPr="00156521">
              <w:rPr>
                <w:rFonts w:ascii="Source Sans Pro" w:eastAsia="Times New Roman" w:hAnsi="Source Sans Pro"/>
                <w:i/>
                <w:color w:val="575757"/>
                <w:sz w:val="20"/>
                <w:szCs w:val="36"/>
                <w:lang w:val="en-GB" w:eastAsia="de-DE"/>
              </w:rPr>
              <w:t xml:space="preserve">, </w:t>
            </w:r>
            <w:r w:rsidRPr="00156521">
              <w:rPr>
                <w:rFonts w:ascii="Source Sans Pro" w:eastAsia="Times New Roman" w:hAnsi="Source Sans Pro"/>
                <w:i/>
                <w:color w:val="575757"/>
                <w:sz w:val="20"/>
                <w:szCs w:val="36"/>
                <w:lang w:val="bg-BG" w:eastAsia="de-DE"/>
              </w:rPr>
              <w:t>климатични</w:t>
            </w:r>
            <w:r w:rsidR="00110352" w:rsidRPr="00156521">
              <w:rPr>
                <w:rFonts w:ascii="Source Sans Pro" w:eastAsia="Times New Roman" w:hAnsi="Source Sans Pro"/>
                <w:i/>
                <w:color w:val="575757"/>
                <w:sz w:val="20"/>
                <w:szCs w:val="36"/>
                <w:lang w:val="en-GB" w:eastAsia="de-DE"/>
              </w:rPr>
              <w:t xml:space="preserve">) </w:t>
            </w:r>
            <w:r w:rsidRPr="00156521">
              <w:rPr>
                <w:rFonts w:ascii="Source Sans Pro" w:eastAsia="Times New Roman" w:hAnsi="Source Sans Pro"/>
                <w:i/>
                <w:color w:val="575757"/>
                <w:sz w:val="20"/>
                <w:szCs w:val="36"/>
                <w:lang w:val="bg-BG" w:eastAsia="de-DE"/>
              </w:rPr>
              <w:t>въздействия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52" w:rsidRPr="00156521" w:rsidRDefault="00B37008" w:rsidP="00156521">
            <w:pPr>
              <w:tabs>
                <w:tab w:val="left" w:pos="284"/>
              </w:tabs>
              <w:spacing w:after="120" w:line="240" w:lineRule="auto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Например </w:t>
            </w:r>
            <w:r w:rsidR="008A5835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подобрение на жизнените</w:t>
            </w:r>
            <w:r w:rsidR="008A5835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>/</w:t>
            </w:r>
            <w:r w:rsidR="008A5835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работни</w:t>
            </w:r>
            <w:r w:rsidR="008A5835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 xml:space="preserve"> </w:t>
            </w:r>
            <w:r w:rsidR="008A5835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условия на гражданите</w:t>
            </w:r>
            <w:r w:rsidR="00110352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 xml:space="preserve">, </w:t>
            </w:r>
            <w:r w:rsidR="008A5835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понижаване на замърсяването</w:t>
            </w:r>
            <w:r w:rsidR="00110352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 xml:space="preserve">, </w:t>
            </w:r>
            <w:r w:rsidR="008A5835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адапционни мерки и др</w:t>
            </w:r>
            <w:r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уги.</w:t>
            </w:r>
          </w:p>
        </w:tc>
      </w:tr>
      <w:tr w:rsidR="00D01A05" w:rsidRPr="00156521" w:rsidTr="00156521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1A05" w:rsidRPr="00156521" w:rsidRDefault="00110352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Arial" w:eastAsia="Times New Roman" w:hAnsi="Arial"/>
                <w:color w:val="575757"/>
                <w:sz w:val="20"/>
                <w:szCs w:val="20"/>
                <w:lang w:val="bg-BG" w:eastAsia="de-DE"/>
              </w:rPr>
            </w:pPr>
            <w:r w:rsidRPr="008F046D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eastAsia="de-DE"/>
              </w:rPr>
              <w:t xml:space="preserve">1.6. </w:t>
            </w:r>
            <w:r w:rsidR="007F192B"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Репликация и</w:t>
            </w:r>
            <w:r w:rsidR="007F192B" w:rsidRPr="008F046D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eastAsia="de-DE"/>
              </w:rPr>
              <w:t>/</w:t>
            </w:r>
            <w:r w:rsidR="007F192B"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или</w:t>
            </w:r>
            <w:r w:rsidRPr="008F046D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eastAsia="de-DE"/>
              </w:rPr>
              <w:t xml:space="preserve"> </w:t>
            </w:r>
            <w:r w:rsidR="007F192B"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увеличаване потенциала на мащаба</w:t>
            </w:r>
          </w:p>
        </w:tc>
      </w:tr>
      <w:tr w:rsidR="00AB6536" w:rsidRPr="00156521" w:rsidTr="00156521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6" w:rsidRPr="008F046D" w:rsidRDefault="007F192B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Моля, обяснете </w:t>
            </w:r>
            <w:r w:rsidR="00F72D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по какъв начин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проекта, може да</w:t>
            </w:r>
            <w:r w:rsidR="002C57F6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бъде репликиран в други контексти и</w:t>
            </w:r>
            <w:r w:rsidR="00AB6536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>/</w:t>
            </w:r>
            <w:r w:rsidR="002C57F6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или има потенциал да </w:t>
            </w:r>
            <w:r w:rsidR="0086505C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се разшири</w:t>
            </w:r>
            <w:r w:rsidR="00AB6536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 (</w:t>
            </w:r>
            <w:r w:rsidR="002C57F6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в региона</w:t>
            </w:r>
            <w:r w:rsidR="00AB6536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), </w:t>
            </w:r>
            <w:r w:rsidR="002C57F6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подчерта</w:t>
            </w:r>
            <w:r w:rsidR="0086505C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вайки</w:t>
            </w:r>
            <w:r w:rsidR="002C57F6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необходимите партьори</w:t>
            </w:r>
            <w:r w:rsidR="00AB6536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, </w:t>
            </w:r>
            <w:r w:rsidR="002C57F6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и отнасящи се до</w:t>
            </w:r>
            <w:r w:rsidR="00AB6536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>:</w:t>
            </w:r>
          </w:p>
          <w:p w:rsidR="00AB6536" w:rsidRPr="008F046D" w:rsidRDefault="0086505C" w:rsidP="00156521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240" w:lineRule="auto"/>
              <w:ind w:left="599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Вътрешна репликация</w:t>
            </w:r>
            <w:r w:rsidR="00AB6536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>/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увеличаване на мащаба в рамките на текущата свързана организация</w:t>
            </w:r>
            <w:r w:rsidR="00AB6536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>;</w:t>
            </w:r>
          </w:p>
          <w:p w:rsidR="00AB6536" w:rsidRPr="008F046D" w:rsidRDefault="0086505C" w:rsidP="00156521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240" w:lineRule="auto"/>
              <w:ind w:left="599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Разширяване, асоцииране на други организации</w:t>
            </w:r>
            <w:r w:rsidR="00AB6536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;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и</w:t>
            </w:r>
            <w:r w:rsidR="00AB6536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>/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или</w:t>
            </w:r>
          </w:p>
          <w:p w:rsidR="00AB6536" w:rsidRPr="00156521" w:rsidRDefault="0086505C" w:rsidP="00156521">
            <w:pPr>
              <w:pStyle w:val="Listenabsatz"/>
              <w:numPr>
                <w:ilvl w:val="0"/>
                <w:numId w:val="8"/>
              </w:numPr>
              <w:tabs>
                <w:tab w:val="left" w:pos="284"/>
              </w:tabs>
              <w:spacing w:before="120" w:after="120" w:line="240" w:lineRule="auto"/>
              <w:ind w:left="599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Репликация от други</w:t>
            </w:r>
            <w:r w:rsidR="00AB6536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>.</w:t>
            </w:r>
          </w:p>
        </w:tc>
      </w:tr>
      <w:tr w:rsidR="00D01A05" w:rsidRPr="00156521" w:rsidTr="00156521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1A05" w:rsidRPr="008F046D" w:rsidRDefault="00D01A05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Arial" w:eastAsia="Times New Roman" w:hAnsi="Arial"/>
                <w:color w:val="575757"/>
                <w:sz w:val="20"/>
                <w:szCs w:val="20"/>
                <w:lang w:eastAsia="de-DE"/>
              </w:rPr>
            </w:pPr>
            <w:r w:rsidRPr="008F046D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eastAsia="de-DE"/>
              </w:rPr>
              <w:t xml:space="preserve">1.7. </w:t>
            </w:r>
            <w:r w:rsidR="005D16EE"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Резюме</w:t>
            </w:r>
            <w:r w:rsidR="00D65999"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 xml:space="preserve"> на инвестиционния компонент</w:t>
            </w:r>
            <w:r w:rsidRPr="008F046D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eastAsia="de-DE"/>
              </w:rPr>
              <w:t>(</w:t>
            </w:r>
            <w:r w:rsidR="00D65999"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и</w:t>
            </w:r>
            <w:r w:rsidRPr="008F046D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eastAsia="de-DE"/>
              </w:rPr>
              <w:t>)</w:t>
            </w:r>
          </w:p>
        </w:tc>
      </w:tr>
      <w:tr w:rsidR="00D01A05" w:rsidRPr="00156521" w:rsidTr="00156521">
        <w:trPr>
          <w:trHeight w:val="278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5" w:rsidRPr="008F046D" w:rsidRDefault="00D65999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18"/>
                <w:szCs w:val="18"/>
                <w:lang w:eastAsia="de-DE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Моля, кратко обобщете инвестиционния компонент </w:t>
            </w:r>
            <w:r w:rsidR="006F0D8F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>(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и</w:t>
            </w:r>
            <w:r w:rsidR="006F0D8F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)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в таблица</w:t>
            </w:r>
            <w:r w:rsidR="006F0D8F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 A.  </w:t>
            </w:r>
          </w:p>
        </w:tc>
      </w:tr>
    </w:tbl>
    <w:p w:rsidR="00151ACE" w:rsidRPr="008F046D" w:rsidRDefault="00151ACE">
      <w:pPr>
        <w:rPr>
          <w:rFonts w:ascii="Source Sans Pro Black" w:hAnsi="Source Sans Pro Black"/>
          <w:color w:val="559DC4"/>
          <w:sz w:val="28"/>
          <w:szCs w:val="28"/>
        </w:rPr>
      </w:pPr>
    </w:p>
    <w:p w:rsidR="00151ACE" w:rsidRPr="008F046D" w:rsidRDefault="00151ACE">
      <w:pPr>
        <w:rPr>
          <w:rFonts w:ascii="Source Sans Pro Black" w:hAnsi="Source Sans Pro Black"/>
          <w:color w:val="559DC4"/>
          <w:sz w:val="28"/>
          <w:szCs w:val="28"/>
        </w:rPr>
      </w:pPr>
    </w:p>
    <w:p w:rsidR="00151ACE" w:rsidRPr="008F046D" w:rsidRDefault="00151ACE">
      <w:pPr>
        <w:rPr>
          <w:rFonts w:ascii="Source Sans Pro Black" w:hAnsi="Source Sans Pro Black"/>
          <w:color w:val="559DC4"/>
          <w:sz w:val="28"/>
          <w:szCs w:val="28"/>
        </w:rPr>
      </w:pPr>
    </w:p>
    <w:p w:rsidR="00151ACE" w:rsidRPr="008F046D" w:rsidRDefault="00151ACE">
      <w:pPr>
        <w:rPr>
          <w:rFonts w:ascii="Source Sans Pro Black" w:hAnsi="Source Sans Pro Black"/>
          <w:color w:val="559DC4"/>
          <w:sz w:val="28"/>
          <w:szCs w:val="28"/>
        </w:rPr>
      </w:pPr>
    </w:p>
    <w:p w:rsidR="00151ACE" w:rsidRPr="008F046D" w:rsidRDefault="00151ACE">
      <w:pPr>
        <w:rPr>
          <w:rFonts w:ascii="Source Sans Pro Black" w:hAnsi="Source Sans Pro Black"/>
          <w:color w:val="559DC4"/>
          <w:sz w:val="28"/>
          <w:szCs w:val="28"/>
        </w:rPr>
      </w:pPr>
    </w:p>
    <w:p w:rsidR="00151ACE" w:rsidRPr="008F046D" w:rsidRDefault="00151ACE">
      <w:pPr>
        <w:rPr>
          <w:rFonts w:ascii="Source Sans Pro Black" w:hAnsi="Source Sans Pro Black"/>
          <w:color w:val="559DC4"/>
          <w:sz w:val="28"/>
          <w:szCs w:val="28"/>
        </w:rPr>
      </w:pPr>
    </w:p>
    <w:p w:rsidR="00151ACE" w:rsidRPr="008F046D" w:rsidRDefault="00151ACE">
      <w:pPr>
        <w:rPr>
          <w:rFonts w:ascii="Source Sans Pro Black" w:hAnsi="Source Sans Pro Black"/>
          <w:color w:val="559DC4"/>
          <w:sz w:val="28"/>
          <w:szCs w:val="28"/>
        </w:rPr>
      </w:pPr>
    </w:p>
    <w:p w:rsidR="00151ACE" w:rsidRPr="008F046D" w:rsidRDefault="00151ACE">
      <w:pPr>
        <w:rPr>
          <w:rFonts w:ascii="Source Sans Pro Black" w:hAnsi="Source Sans Pro Black"/>
          <w:color w:val="559DC4"/>
          <w:sz w:val="28"/>
          <w:szCs w:val="28"/>
        </w:rPr>
      </w:pPr>
    </w:p>
    <w:p w:rsidR="00151ACE" w:rsidRPr="008F046D" w:rsidRDefault="00151ACE">
      <w:pPr>
        <w:rPr>
          <w:rFonts w:ascii="Source Sans Pro Black" w:hAnsi="Source Sans Pro Black"/>
          <w:color w:val="559DC4"/>
          <w:sz w:val="28"/>
          <w:szCs w:val="28"/>
        </w:rPr>
      </w:pPr>
    </w:p>
    <w:p w:rsidR="00151ACE" w:rsidRPr="008F046D" w:rsidRDefault="00151ACE">
      <w:pPr>
        <w:rPr>
          <w:rFonts w:ascii="Source Sans Pro Black" w:hAnsi="Source Sans Pro Black"/>
          <w:color w:val="559DC4"/>
          <w:sz w:val="28"/>
          <w:szCs w:val="28"/>
        </w:rPr>
      </w:pPr>
    </w:p>
    <w:p w:rsidR="00473592" w:rsidRPr="008F046D" w:rsidRDefault="00473592">
      <w:pPr>
        <w:rPr>
          <w:rFonts w:ascii="Source Sans Pro Black" w:hAnsi="Source Sans Pro Black"/>
          <w:color w:val="559DC4"/>
          <w:sz w:val="28"/>
          <w:szCs w:val="28"/>
        </w:rPr>
      </w:pPr>
    </w:p>
    <w:p w:rsidR="00473592" w:rsidRPr="008F046D" w:rsidRDefault="00473592">
      <w:pPr>
        <w:rPr>
          <w:rFonts w:ascii="Source Sans Pro Black" w:hAnsi="Source Sans Pro Black"/>
          <w:color w:val="559DC4"/>
          <w:sz w:val="28"/>
          <w:szCs w:val="28"/>
        </w:rPr>
      </w:pPr>
    </w:p>
    <w:p w:rsidR="00473592" w:rsidRPr="008F046D" w:rsidRDefault="00473592">
      <w:pPr>
        <w:rPr>
          <w:rFonts w:ascii="Source Sans Pro Black" w:hAnsi="Source Sans Pro Black"/>
          <w:color w:val="559DC4"/>
          <w:sz w:val="28"/>
          <w:szCs w:val="28"/>
        </w:rPr>
      </w:pPr>
    </w:p>
    <w:p w:rsidR="00473592" w:rsidRPr="008F046D" w:rsidRDefault="00473592">
      <w:pPr>
        <w:rPr>
          <w:rFonts w:ascii="Source Sans Pro Black" w:hAnsi="Source Sans Pro Black"/>
          <w:color w:val="559DC4"/>
          <w:sz w:val="28"/>
          <w:szCs w:val="28"/>
        </w:rPr>
        <w:sectPr w:rsidR="00473592" w:rsidRPr="008F046D" w:rsidSect="00A15D6F">
          <w:pgSz w:w="11907" w:h="16840" w:code="9"/>
          <w:pgMar w:top="1418" w:right="1418" w:bottom="1418" w:left="2126" w:header="709" w:footer="540" w:gutter="0"/>
          <w:cols w:space="708"/>
          <w:docGrid w:linePitch="360"/>
        </w:sectPr>
      </w:pPr>
    </w:p>
    <w:p w:rsidR="006F0D8F" w:rsidRPr="008F046D" w:rsidRDefault="0018790A">
      <w:pPr>
        <w:rPr>
          <w:rFonts w:ascii="Source Sans Pro Black" w:hAnsi="Source Sans Pro Black"/>
          <w:color w:val="0069A9"/>
          <w:sz w:val="28"/>
          <w:szCs w:val="28"/>
        </w:rPr>
      </w:pPr>
      <w:r w:rsidRPr="008F046D">
        <w:rPr>
          <w:rFonts w:ascii="Source Sans Pro Black" w:hAnsi="Source Sans Pro Black"/>
          <w:color w:val="0069A9"/>
          <w:sz w:val="28"/>
          <w:szCs w:val="28"/>
        </w:rPr>
        <w:t>Ta</w:t>
      </w:r>
      <w:r>
        <w:rPr>
          <w:rFonts w:ascii="Source Sans Pro Black" w:hAnsi="Source Sans Pro Black"/>
          <w:color w:val="0069A9"/>
          <w:sz w:val="28"/>
          <w:szCs w:val="28"/>
          <w:lang w:val="bg-BG"/>
        </w:rPr>
        <w:t>блица</w:t>
      </w:r>
      <w:r w:rsidR="006F0D8F" w:rsidRPr="008F046D">
        <w:rPr>
          <w:rFonts w:ascii="Source Sans Pro Black" w:hAnsi="Source Sans Pro Black"/>
          <w:color w:val="0069A9"/>
          <w:sz w:val="28"/>
          <w:szCs w:val="28"/>
        </w:rPr>
        <w:t xml:space="preserve"> A – </w:t>
      </w:r>
      <w:r w:rsidR="006F0D8F" w:rsidRPr="008F046D">
        <w:rPr>
          <w:rFonts w:ascii="Source Sans Pro Black" w:hAnsi="Source Sans Pro Black"/>
          <w:i/>
          <w:color w:val="0069A9"/>
          <w:sz w:val="28"/>
          <w:szCs w:val="28"/>
        </w:rPr>
        <w:t>[1.7]</w:t>
      </w:r>
      <w:r w:rsidR="006F0D8F" w:rsidRPr="008F046D">
        <w:rPr>
          <w:rFonts w:ascii="Source Sans Pro Black" w:hAnsi="Source Sans Pro Black"/>
          <w:color w:val="0069A9"/>
          <w:sz w:val="28"/>
          <w:szCs w:val="28"/>
        </w:rPr>
        <w:t xml:space="preserve"> </w:t>
      </w:r>
      <w:r w:rsidR="005D16EE">
        <w:rPr>
          <w:rFonts w:ascii="Source Sans Pro Black" w:hAnsi="Source Sans Pro Black"/>
          <w:color w:val="0069A9"/>
          <w:sz w:val="28"/>
          <w:szCs w:val="28"/>
          <w:lang w:val="bg-BG"/>
        </w:rPr>
        <w:t>Резюме</w:t>
      </w:r>
      <w:r>
        <w:rPr>
          <w:rFonts w:ascii="Source Sans Pro Black" w:hAnsi="Source Sans Pro Black"/>
          <w:color w:val="0069A9"/>
          <w:sz w:val="28"/>
          <w:szCs w:val="28"/>
          <w:lang w:val="bg-BG"/>
        </w:rPr>
        <w:t xml:space="preserve"> на инвестицонния компонент</w:t>
      </w:r>
      <w:r w:rsidR="006F0D8F" w:rsidRPr="008F046D">
        <w:rPr>
          <w:rFonts w:ascii="Source Sans Pro Black" w:hAnsi="Source Sans Pro Black"/>
          <w:b/>
          <w:color w:val="0069A9"/>
          <w:sz w:val="28"/>
          <w:szCs w:val="28"/>
        </w:rPr>
        <w:t>(</w:t>
      </w:r>
      <w:r>
        <w:rPr>
          <w:rFonts w:ascii="Source Sans Pro Black" w:hAnsi="Source Sans Pro Black"/>
          <w:b/>
          <w:color w:val="0069A9"/>
          <w:sz w:val="28"/>
          <w:szCs w:val="28"/>
          <w:lang w:val="bg-BG"/>
        </w:rPr>
        <w:t>и</w:t>
      </w:r>
      <w:r w:rsidR="006F0D8F" w:rsidRPr="008F046D">
        <w:rPr>
          <w:rFonts w:ascii="Source Sans Pro Black" w:hAnsi="Source Sans Pro Black"/>
          <w:b/>
          <w:color w:val="0069A9"/>
          <w:sz w:val="28"/>
          <w:szCs w:val="28"/>
        </w:rPr>
        <w:t>)</w:t>
      </w:r>
      <w:r w:rsidR="004B6552" w:rsidRPr="00685C6D">
        <w:rPr>
          <w:rStyle w:val="Funotenzeichen"/>
          <w:rFonts w:ascii="Source Sans Pro Black" w:hAnsi="Source Sans Pro Black"/>
          <w:b/>
          <w:color w:val="0069A9"/>
          <w:sz w:val="28"/>
          <w:szCs w:val="28"/>
          <w:lang w:val="en-GB"/>
        </w:rPr>
        <w:footnoteReference w:id="5"/>
      </w:r>
    </w:p>
    <w:tbl>
      <w:tblPr>
        <w:tblpPr w:leftFromText="142" w:rightFromText="142" w:vertAnchor="text" w:horzAnchor="margin" w:tblpX="-210" w:tblpY="1"/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27"/>
        <w:gridCol w:w="1843"/>
        <w:gridCol w:w="1134"/>
        <w:gridCol w:w="1701"/>
        <w:gridCol w:w="1559"/>
        <w:gridCol w:w="2552"/>
        <w:gridCol w:w="1701"/>
        <w:gridCol w:w="1842"/>
      </w:tblGrid>
      <w:tr w:rsidR="004B6552" w:rsidRPr="00156521" w:rsidTr="007E41EA">
        <w:trPr>
          <w:trHeight w:val="695"/>
        </w:trPr>
        <w:tc>
          <w:tcPr>
            <w:tcW w:w="14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4B6552" w:rsidRPr="008F046D" w:rsidRDefault="00103FE4" w:rsidP="007E41E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eastAsia="de-DE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 xml:space="preserve">Инвестиционен сектор </w:t>
            </w:r>
            <w:r w:rsidR="004B6552" w:rsidRPr="008F046D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eastAsia="de-DE"/>
              </w:rPr>
              <w:t>(</w:t>
            </w: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и</w:t>
            </w:r>
            <w:r w:rsidR="004B6552" w:rsidRPr="008F046D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eastAsia="de-DE"/>
              </w:rPr>
              <w:t>): (</w:t>
            </w: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моля, уточнете</w:t>
            </w:r>
            <w:r w:rsidR="004B6552" w:rsidRPr="008F046D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eastAsia="de-DE"/>
              </w:rPr>
              <w:t>)</w:t>
            </w:r>
          </w:p>
        </w:tc>
      </w:tr>
      <w:tr w:rsidR="004B6552" w:rsidRPr="00156521" w:rsidTr="007E41EA">
        <w:trPr>
          <w:trHeight w:val="9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D01A05" w:rsidRPr="00156521" w:rsidRDefault="00D01A05" w:rsidP="007E4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>#</w:t>
            </w:r>
            <w:r w:rsidR="004B6552" w:rsidRPr="00156521">
              <w:rPr>
                <w:rStyle w:val="Funotenzeichen"/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footnoteReference w:id="6"/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4B6552" w:rsidRPr="00156521" w:rsidRDefault="00103FE4" w:rsidP="007E4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Инвестиционен компонент</w:t>
            </w:r>
            <w:r w:rsidR="004B6552" w:rsidRPr="00156521">
              <w:rPr>
                <w:rStyle w:val="Funotenzeichen"/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footnoteReference w:id="7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D01A05" w:rsidRPr="00156521" w:rsidRDefault="00986740" w:rsidP="007E4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Описание на инвестициония компонент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D01A05" w:rsidRPr="00156521" w:rsidRDefault="00986740" w:rsidP="007E4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Единица</w:t>
            </w:r>
            <w:r w:rsidR="004B6552" w:rsidRPr="00156521">
              <w:rPr>
                <w:rStyle w:val="Funotenzeichen"/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4B6552" w:rsidRPr="00156521" w:rsidRDefault="00986740" w:rsidP="007E4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Текущо енергийно потребление</w:t>
            </w:r>
            <w:r w:rsidR="004B6552"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 xml:space="preserve"> </w:t>
            </w: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>(GWh/</w:t>
            </w: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годишно</w:t>
            </w:r>
            <w:r w:rsidR="004B6552"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D01A05" w:rsidRPr="00156521" w:rsidRDefault="00986740" w:rsidP="007E4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Спестена енергия</w:t>
            </w:r>
            <w:r w:rsidR="00D01A05"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 xml:space="preserve"> (%)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D01A05" w:rsidRPr="00156521" w:rsidRDefault="004E7B73" w:rsidP="007E4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Производство на възобновяема енергия</w:t>
            </w:r>
            <w:r w:rsidR="00D01A05"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 xml:space="preserve"> </w:t>
            </w:r>
            <w:r w:rsidR="009A6B60"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br/>
            </w:r>
            <w:r w:rsidR="00D01A05"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>(GWh/</w:t>
            </w: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годишно</w:t>
            </w:r>
            <w:r w:rsidR="00D01A05"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>)</w:t>
            </w:r>
            <w:r w:rsidR="004B6552" w:rsidRPr="00156521">
              <w:rPr>
                <w:rStyle w:val="Funotenzeichen"/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footnoteReference w:id="9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D01A05" w:rsidRPr="00156521" w:rsidRDefault="004E7B73" w:rsidP="007E4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Период на възвращаемост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D01A05" w:rsidRPr="00156521" w:rsidRDefault="006F5FB7" w:rsidP="007E41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Обща инвстиционна стойност</w:t>
            </w:r>
            <w:r w:rsidR="00D01A05"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 xml:space="preserve"> (EUR)</w:t>
            </w:r>
          </w:p>
        </w:tc>
      </w:tr>
      <w:tr w:rsidR="004B6552" w:rsidRPr="00156521" w:rsidTr="007E41EA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</w:tr>
      <w:tr w:rsidR="004B6552" w:rsidRPr="00156521" w:rsidTr="007E41EA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</w:tr>
      <w:tr w:rsidR="004B6552" w:rsidRPr="00156521" w:rsidTr="007E41EA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05" w:rsidRPr="00156521" w:rsidRDefault="00D01A05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</w:tr>
      <w:tr w:rsidR="004B6552" w:rsidRPr="00156521" w:rsidTr="007E41EA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552" w:rsidRPr="00156521" w:rsidRDefault="004B6552" w:rsidP="007E41EA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552" w:rsidRPr="00156521" w:rsidRDefault="004B6552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552" w:rsidRPr="00156521" w:rsidRDefault="004B6552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552" w:rsidRPr="00156521" w:rsidRDefault="004B6552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52" w:rsidRPr="00156521" w:rsidRDefault="004B6552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52" w:rsidRPr="00156521" w:rsidRDefault="004B6552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52" w:rsidRPr="00156521" w:rsidRDefault="004B6552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52" w:rsidRPr="00156521" w:rsidRDefault="004B6552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552" w:rsidRPr="00156521" w:rsidRDefault="004B6552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</w:tr>
      <w:tr w:rsidR="00D031C4" w:rsidRPr="00156521" w:rsidTr="007E41EA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31C4" w:rsidRPr="00156521" w:rsidRDefault="00D031C4" w:rsidP="007E41EA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C4" w:rsidRPr="00156521" w:rsidRDefault="00D031C4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C4" w:rsidRPr="00156521" w:rsidRDefault="00D031C4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C4" w:rsidRPr="00156521" w:rsidRDefault="00D031C4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1C4" w:rsidRPr="00156521" w:rsidRDefault="00D031C4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1C4" w:rsidRPr="00156521" w:rsidRDefault="00D031C4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1C4" w:rsidRPr="00156521" w:rsidRDefault="00D031C4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1C4" w:rsidRPr="00156521" w:rsidRDefault="00D031C4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C4" w:rsidRPr="00156521" w:rsidRDefault="00D031C4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</w:tr>
      <w:tr w:rsidR="009A6B60" w:rsidRPr="00156521" w:rsidTr="007E41EA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6B60" w:rsidRPr="00156521" w:rsidRDefault="009A6B60" w:rsidP="007E41EA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B60" w:rsidRPr="00156521" w:rsidRDefault="009A6B60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B60" w:rsidRPr="00156521" w:rsidRDefault="009A6B60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B60" w:rsidRPr="00156521" w:rsidRDefault="009A6B60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B60" w:rsidRPr="00156521" w:rsidRDefault="009A6B60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B60" w:rsidRPr="00156521" w:rsidRDefault="009A6B60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B60" w:rsidRPr="00156521" w:rsidRDefault="009A6B60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B60" w:rsidRPr="00156521" w:rsidRDefault="009A6B60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B60" w:rsidRPr="00156521" w:rsidRDefault="009A6B60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</w:tr>
      <w:tr w:rsidR="004B6552" w:rsidRPr="00156521" w:rsidTr="007E41EA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6552" w:rsidRPr="00156521" w:rsidRDefault="00F90DBC" w:rsidP="007E41EA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>…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552" w:rsidRPr="00156521" w:rsidRDefault="004B6552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552" w:rsidRPr="00156521" w:rsidRDefault="004B6552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552" w:rsidRPr="00156521" w:rsidRDefault="004B6552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52" w:rsidRPr="00156521" w:rsidRDefault="004B6552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52" w:rsidRPr="00156521" w:rsidRDefault="004B6552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52" w:rsidRPr="00156521" w:rsidRDefault="004B6552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52" w:rsidRPr="00156521" w:rsidRDefault="004B6552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552" w:rsidRPr="00156521" w:rsidRDefault="004B6552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</w:tr>
      <w:tr w:rsidR="00F90DBC" w:rsidRPr="00156521" w:rsidTr="007E41EA">
        <w:trPr>
          <w:trHeight w:val="509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0DBC" w:rsidRPr="00156521" w:rsidRDefault="008F429A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bg-BG" w:eastAsia="de-DE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Общо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BC" w:rsidRPr="00156521" w:rsidRDefault="00F90DBC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BC" w:rsidRPr="00156521" w:rsidRDefault="00F90DBC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DBC" w:rsidRPr="00156521" w:rsidRDefault="00F90DBC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DBC" w:rsidRPr="00156521" w:rsidRDefault="00F90DBC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DBC" w:rsidRPr="00156521" w:rsidRDefault="00F90DBC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DBC" w:rsidRPr="00156521" w:rsidRDefault="00F90DBC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BC" w:rsidRPr="00156521" w:rsidRDefault="00F90DBC" w:rsidP="007E41EA">
            <w:pPr>
              <w:tabs>
                <w:tab w:val="left" w:pos="284"/>
              </w:tabs>
              <w:spacing w:before="120" w:after="120" w:line="240" w:lineRule="auto"/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</w:pPr>
          </w:p>
        </w:tc>
      </w:tr>
    </w:tbl>
    <w:p w:rsidR="00AD16FA" w:rsidRDefault="00AD16FA">
      <w:pPr>
        <w:sectPr w:rsidR="00AD16FA" w:rsidSect="00A15D6F">
          <w:headerReference w:type="default" r:id="rId19"/>
          <w:pgSz w:w="16840" w:h="11907" w:orient="landscape" w:code="9"/>
          <w:pgMar w:top="2126" w:right="1418" w:bottom="1418" w:left="1418" w:header="709" w:footer="578" w:gutter="0"/>
          <w:cols w:space="708"/>
          <w:docGrid w:linePitch="360"/>
        </w:sectPr>
      </w:pPr>
    </w:p>
    <w:tbl>
      <w:tblPr>
        <w:tblpPr w:leftFromText="141" w:rightFromText="141" w:vertAnchor="text" w:horzAnchor="margin" w:tblpY="127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126"/>
        <w:gridCol w:w="3119"/>
      </w:tblGrid>
      <w:tr w:rsidR="00355DE0" w:rsidRPr="00156521" w:rsidTr="00355DE0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5DE0" w:rsidRPr="008F046D" w:rsidRDefault="00355DE0" w:rsidP="00355DE0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322" w:hanging="322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 w:rsidRPr="00156521">
              <w:rPr>
                <w:rFonts w:ascii="Source Sans Pro" w:eastAsia="Times New Roman" w:hAnsi="Source Sans Pro"/>
                <w:b/>
                <w:color w:val="0069A9"/>
                <w:sz w:val="28"/>
                <w:szCs w:val="28"/>
                <w:lang w:val="bg-BG" w:eastAsia="de-DE"/>
              </w:rPr>
              <w:t>Инициатор(и)</w:t>
            </w:r>
            <w:r w:rsidRPr="008F046D">
              <w:rPr>
                <w:rFonts w:ascii="Source Sans Pro" w:eastAsia="Times New Roman" w:hAnsi="Source Sans Pro"/>
                <w:b/>
                <w:color w:val="0069A9"/>
                <w:sz w:val="28"/>
                <w:szCs w:val="28"/>
                <w:lang w:eastAsia="de-DE"/>
              </w:rPr>
              <w:t xml:space="preserve"> </w:t>
            </w:r>
            <w:r w:rsidRPr="00156521">
              <w:rPr>
                <w:rFonts w:ascii="Source Sans Pro" w:eastAsia="Times New Roman" w:hAnsi="Source Sans Pro"/>
                <w:b/>
                <w:color w:val="0069A9"/>
                <w:sz w:val="28"/>
                <w:szCs w:val="28"/>
                <w:lang w:val="bg-BG" w:eastAsia="de-DE"/>
              </w:rPr>
              <w:t>и</w:t>
            </w:r>
            <w:r w:rsidRPr="008F046D">
              <w:rPr>
                <w:rFonts w:ascii="Source Sans Pro" w:eastAsia="Times New Roman" w:hAnsi="Source Sans Pro"/>
                <w:b/>
                <w:color w:val="0069A9"/>
                <w:sz w:val="28"/>
                <w:szCs w:val="28"/>
                <w:lang w:eastAsia="de-DE"/>
              </w:rPr>
              <w:t xml:space="preserve"> (</w:t>
            </w:r>
            <w:r w:rsidRPr="00156521">
              <w:rPr>
                <w:rFonts w:ascii="Source Sans Pro" w:eastAsia="Times New Roman" w:hAnsi="Source Sans Pro"/>
                <w:b/>
                <w:color w:val="0069A9"/>
                <w:sz w:val="28"/>
                <w:szCs w:val="28"/>
                <w:lang w:val="bg-BG" w:eastAsia="de-DE"/>
              </w:rPr>
              <w:t>местни</w:t>
            </w:r>
            <w:r w:rsidRPr="008F046D">
              <w:rPr>
                <w:rFonts w:ascii="Source Sans Pro" w:eastAsia="Times New Roman" w:hAnsi="Source Sans Pro"/>
                <w:b/>
                <w:color w:val="0069A9"/>
                <w:sz w:val="28"/>
                <w:szCs w:val="28"/>
                <w:lang w:eastAsia="de-DE"/>
              </w:rPr>
              <w:t xml:space="preserve">) </w:t>
            </w:r>
            <w:r w:rsidRPr="00156521">
              <w:rPr>
                <w:rFonts w:ascii="Source Sans Pro" w:eastAsia="Times New Roman" w:hAnsi="Source Sans Pro"/>
                <w:b/>
                <w:color w:val="0069A9"/>
                <w:sz w:val="28"/>
                <w:szCs w:val="28"/>
                <w:lang w:val="bg-BG" w:eastAsia="de-DE"/>
              </w:rPr>
              <w:t>заинтересовани страни</w:t>
            </w:r>
          </w:p>
        </w:tc>
      </w:tr>
      <w:tr w:rsidR="00355DE0" w:rsidRPr="00156521" w:rsidTr="00355DE0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5DE0" w:rsidRPr="008F046D" w:rsidRDefault="00355DE0" w:rsidP="00355DE0">
            <w:pPr>
              <w:tabs>
                <w:tab w:val="left" w:pos="284"/>
              </w:tabs>
              <w:spacing w:before="120" w:after="120" w:line="260" w:lineRule="exact"/>
              <w:rPr>
                <w:rFonts w:ascii="Arial" w:eastAsia="Times New Roman" w:hAnsi="Arial"/>
                <w:color w:val="575757"/>
                <w:sz w:val="20"/>
                <w:szCs w:val="20"/>
                <w:lang w:eastAsia="de-DE"/>
              </w:rPr>
            </w:pPr>
            <w:r w:rsidRPr="008F046D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eastAsia="de-DE"/>
              </w:rPr>
              <w:t xml:space="preserve">2.1. </w:t>
            </w: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Преглед на инициатора/ите на проекта</w:t>
            </w:r>
          </w:p>
        </w:tc>
      </w:tr>
      <w:tr w:rsidR="00355DE0" w:rsidRPr="00156521" w:rsidTr="00355DE0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E0" w:rsidRPr="00156521" w:rsidRDefault="00355DE0" w:rsidP="00355DE0">
            <w:pPr>
              <w:pStyle w:val="Standard1"/>
              <w:tabs>
                <w:tab w:val="left" w:pos="284"/>
              </w:tabs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156521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bg-BG" w:eastAsia="de-DE"/>
              </w:rPr>
              <w:t>Моля, опишете кратко</w:t>
            </w:r>
            <w:r w:rsidRPr="00156521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GB" w:eastAsia="de-DE"/>
              </w:rPr>
              <w:t>:</w:t>
            </w:r>
          </w:p>
          <w:p w:rsidR="00355DE0" w:rsidRPr="00156521" w:rsidRDefault="00355DE0" w:rsidP="00A15D6F">
            <w:pPr>
              <w:pStyle w:val="Listenabsatz"/>
              <w:numPr>
                <w:ilvl w:val="0"/>
                <w:numId w:val="10"/>
              </w:numPr>
              <w:tabs>
                <w:tab w:val="left" w:pos="1004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Инициатора/ите на проекта и техния интерес, изразяващ се</w:t>
            </w:r>
            <w:r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,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между:</w:t>
            </w:r>
          </w:p>
          <w:p w:rsidR="00355DE0" w:rsidRPr="00156521" w:rsidRDefault="00355DE0" w:rsidP="00A15D6F">
            <w:pPr>
              <w:pStyle w:val="Listenabsatz"/>
              <w:numPr>
                <w:ilvl w:val="0"/>
                <w:numId w:val="11"/>
              </w:numPr>
              <w:tabs>
                <w:tab w:val="left" w:pos="1476"/>
              </w:tabs>
              <w:suppressAutoHyphens/>
              <w:autoSpaceDN w:val="0"/>
              <w:spacing w:after="0" w:line="240" w:lineRule="auto"/>
              <w:ind w:left="1192"/>
              <w:contextualSpacing w:val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водещата организация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de-DE" w:eastAsia="de-DE"/>
              </w:rPr>
              <w:t xml:space="preserve">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на инвестиционния проект и</w:t>
            </w:r>
          </w:p>
          <w:p w:rsidR="00355DE0" w:rsidRPr="00156521" w:rsidRDefault="00355DE0" w:rsidP="00A15D6F">
            <w:pPr>
              <w:pStyle w:val="Listenabsatz"/>
              <w:numPr>
                <w:ilvl w:val="0"/>
                <w:numId w:val="11"/>
              </w:numPr>
              <w:tabs>
                <w:tab w:val="left" w:pos="1476"/>
              </w:tabs>
              <w:suppressAutoHyphens/>
              <w:autoSpaceDN w:val="0"/>
              <w:spacing w:after="0" w:line="240" w:lineRule="auto"/>
              <w:ind w:left="1192"/>
              <w:contextualSpacing w:val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всички свързани организции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>.</w:t>
            </w:r>
          </w:p>
          <w:p w:rsidR="00355DE0" w:rsidRPr="00156521" w:rsidRDefault="00355DE0" w:rsidP="00A15D6F">
            <w:pPr>
              <w:pStyle w:val="Listenabsatz"/>
              <w:numPr>
                <w:ilvl w:val="0"/>
                <w:numId w:val="10"/>
              </w:numPr>
              <w:tabs>
                <w:tab w:val="left" w:pos="1004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Опит с инвестиционна програма в миналото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de-DE" w:eastAsia="de-DE"/>
              </w:rPr>
              <w:t>;</w:t>
            </w:r>
          </w:p>
          <w:p w:rsidR="00355DE0" w:rsidRPr="00156521" w:rsidRDefault="00355DE0" w:rsidP="00A15D6F">
            <w:pPr>
              <w:pStyle w:val="Listenabsatz"/>
              <w:numPr>
                <w:ilvl w:val="0"/>
                <w:numId w:val="10"/>
              </w:numPr>
              <w:tabs>
                <w:tab w:val="left" w:pos="1004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Ниво на ангажираност на инициатора/ите към планирания инвестиционен проект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de-DE" w:eastAsia="de-DE"/>
              </w:rPr>
              <w:t>.</w:t>
            </w:r>
          </w:p>
          <w:p w:rsidR="00355DE0" w:rsidRPr="00302679" w:rsidRDefault="00355DE0" w:rsidP="00355DE0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Моля, при</w:t>
            </w:r>
            <w:r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ложете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всички </w:t>
            </w:r>
            <w:r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подкрепящи документи, например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писма за ангажираност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de-DE" w:eastAsia="de-DE"/>
              </w:rPr>
              <w:t>/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подкреп</w:t>
            </w:r>
            <w:r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а от асоциирани партньори и други,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в Приложението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de-DE" w:eastAsia="de-DE"/>
              </w:rPr>
              <w:t>.</w:t>
            </w:r>
          </w:p>
        </w:tc>
      </w:tr>
      <w:tr w:rsidR="00355DE0" w:rsidRPr="00156521" w:rsidTr="00355DE0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5DE0" w:rsidRPr="008F046D" w:rsidRDefault="00355DE0" w:rsidP="00355DE0">
            <w:pPr>
              <w:tabs>
                <w:tab w:val="left" w:pos="284"/>
              </w:tabs>
              <w:spacing w:before="120" w:after="120" w:line="260" w:lineRule="exact"/>
              <w:rPr>
                <w:rFonts w:ascii="Arial" w:eastAsia="Times New Roman" w:hAnsi="Arial"/>
                <w:color w:val="575757"/>
                <w:sz w:val="20"/>
                <w:szCs w:val="20"/>
                <w:lang w:eastAsia="de-DE"/>
              </w:rPr>
            </w:pPr>
            <w:r w:rsidRPr="008F046D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eastAsia="de-DE"/>
              </w:rPr>
              <w:t xml:space="preserve">2.2. </w:t>
            </w: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Собственост на активите и структура на управление</w:t>
            </w:r>
          </w:p>
        </w:tc>
      </w:tr>
      <w:tr w:rsidR="00355DE0" w:rsidRPr="00156521" w:rsidTr="00355DE0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E0" w:rsidRPr="00156521" w:rsidRDefault="00355DE0" w:rsidP="00355DE0">
            <w:pPr>
              <w:pStyle w:val="Standard1"/>
              <w:tabs>
                <w:tab w:val="left" w:pos="284"/>
              </w:tabs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156521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bg-BG" w:eastAsia="de-DE"/>
              </w:rPr>
              <w:t>Моля, опишете кратко</w:t>
            </w:r>
            <w:r w:rsidRPr="00156521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GB" w:eastAsia="de-DE"/>
              </w:rPr>
              <w:t>:</w:t>
            </w:r>
          </w:p>
          <w:p w:rsidR="00355DE0" w:rsidRPr="00156521" w:rsidRDefault="00355DE0" w:rsidP="00A15D6F">
            <w:pPr>
              <w:pStyle w:val="Listenabsatz"/>
              <w:numPr>
                <w:ilvl w:val="0"/>
                <w:numId w:val="10"/>
              </w:numPr>
              <w:tabs>
                <w:tab w:val="left" w:pos="1004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Структурата на собствеността на инициатора/ите на проекта, върху съответните активи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de-DE" w:eastAsia="de-DE"/>
              </w:rPr>
              <w:t>;</w:t>
            </w:r>
          </w:p>
          <w:p w:rsidR="00355DE0" w:rsidRPr="008F046D" w:rsidRDefault="00355DE0" w:rsidP="00A15D6F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  <w:tab w:val="left" w:pos="1004"/>
              </w:tabs>
              <w:suppressAutoHyphens/>
              <w:autoSpaceDN w:val="0"/>
              <w:spacing w:after="120" w:line="240" w:lineRule="auto"/>
              <w:contextualSpacing w:val="0"/>
              <w:textAlignment w:val="baseline"/>
              <w:rPr>
                <w:rFonts w:ascii="Source Sans Pro" w:hAnsi="Source Sans Pro"/>
                <w:color w:val="575757"/>
                <w:sz w:val="18"/>
                <w:szCs w:val="18"/>
                <w:lang w:val="de-DE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Правни отношения, между водещата и свъзраните организации по време на цялата инвестиция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de-DE" w:eastAsia="de-DE"/>
              </w:rPr>
              <w:t>;</w:t>
            </w:r>
          </w:p>
          <w:p w:rsidR="00355DE0" w:rsidRPr="008F046D" w:rsidRDefault="00355DE0" w:rsidP="00A15D6F">
            <w:pPr>
              <w:pStyle w:val="Listenabsatz"/>
              <w:numPr>
                <w:ilvl w:val="0"/>
                <w:numId w:val="10"/>
              </w:numPr>
              <w:tabs>
                <w:tab w:val="left" w:pos="284"/>
                <w:tab w:val="left" w:pos="1004"/>
              </w:tabs>
              <w:suppressAutoHyphens/>
              <w:autoSpaceDN w:val="0"/>
              <w:spacing w:after="120" w:line="240" w:lineRule="auto"/>
              <w:contextualSpacing w:val="0"/>
              <w:textAlignment w:val="baseline"/>
              <w:rPr>
                <w:rFonts w:ascii="Arial" w:eastAsia="Times New Roman" w:hAnsi="Arial"/>
                <w:color w:val="575757"/>
                <w:sz w:val="18"/>
                <w:szCs w:val="18"/>
                <w:lang w:val="de-DE" w:eastAsia="de-DE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Организационна структура и процес за вземане на решения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de-DE" w:eastAsia="de-DE"/>
              </w:rPr>
              <w:t xml:space="preserve">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за изпълнение на инвестиционния проект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de-DE" w:eastAsia="de-DE"/>
              </w:rPr>
              <w:t xml:space="preserve">,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с обяснение по какъв начин са взети решенията и от кого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cs-CZ" w:eastAsia="de-DE"/>
              </w:rPr>
              <w:t xml:space="preserve">. </w:t>
            </w:r>
          </w:p>
        </w:tc>
      </w:tr>
      <w:tr w:rsidR="00355DE0" w:rsidRPr="00156521" w:rsidTr="00355DE0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5DE0" w:rsidRPr="008F046D" w:rsidRDefault="00355DE0" w:rsidP="00355DE0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eastAsia="Times New Roman" w:hAnsi="Source Sans Pro"/>
                <w:color w:val="575757"/>
                <w:sz w:val="20"/>
                <w:szCs w:val="20"/>
                <w:lang w:eastAsia="de-DE"/>
              </w:rPr>
            </w:pPr>
            <w:r w:rsidRPr="008F046D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eastAsia="de-DE"/>
              </w:rPr>
              <w:t xml:space="preserve">2.3. </w:t>
            </w: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Профил на риска за дружеството/ата, което ще носи финансова отговорност</w:t>
            </w:r>
          </w:p>
        </w:tc>
      </w:tr>
      <w:tr w:rsidR="00355DE0" w:rsidRPr="00156521" w:rsidTr="00355DE0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E0" w:rsidRPr="008F046D" w:rsidRDefault="00355DE0" w:rsidP="00355DE0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Моля, представете информация, която да помогне за установяване на вашия профил на финансов риск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,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напр</w:t>
            </w:r>
            <w:r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имер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финансова оцека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,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ценни книжа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>/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гаранции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,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кредитен рейтинг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 xml:space="preserve">,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ако са налични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eastAsia="de-DE"/>
              </w:rPr>
              <w:t>.</w:t>
            </w:r>
          </w:p>
        </w:tc>
      </w:tr>
      <w:tr w:rsidR="00355DE0" w:rsidRPr="00156521" w:rsidTr="00355DE0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5DE0" w:rsidRPr="008F046D" w:rsidRDefault="00355DE0" w:rsidP="00355DE0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eastAsia="Times New Roman" w:hAnsi="Source Sans Pro"/>
                <w:color w:val="575757"/>
                <w:sz w:val="20"/>
                <w:szCs w:val="20"/>
                <w:lang w:eastAsia="de-DE"/>
              </w:rPr>
            </w:pPr>
            <w:r w:rsidRPr="008F046D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eastAsia="de-DE"/>
              </w:rPr>
              <w:t>2.4. (</w:t>
            </w: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Местен</w:t>
            </w:r>
            <w:r w:rsidRPr="008F046D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eastAsia="de-DE"/>
              </w:rPr>
              <w:t xml:space="preserve">) </w:t>
            </w: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анализ на заинтересованите лица</w:t>
            </w:r>
          </w:p>
        </w:tc>
      </w:tr>
      <w:tr w:rsidR="00355DE0" w:rsidRPr="00156521" w:rsidTr="00355DE0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E0" w:rsidRPr="00156521" w:rsidRDefault="00355DE0" w:rsidP="00355DE0">
            <w:pPr>
              <w:pStyle w:val="Standard1"/>
              <w:tabs>
                <w:tab w:val="left" w:pos="284"/>
              </w:tabs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156521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bg-BG" w:eastAsia="de-DE"/>
              </w:rPr>
              <w:t>Моля</w:t>
            </w:r>
            <w:r w:rsidRPr="00156521">
              <w:rPr>
                <w:rFonts w:ascii="Source Sans Pro" w:eastAsia="Times New Roman" w:hAnsi="Source Sans Pro" w:cs="Times New Roman"/>
                <w:color w:val="575757"/>
                <w:sz w:val="18"/>
                <w:szCs w:val="18"/>
                <w:lang w:val="en-GB" w:eastAsia="de-DE"/>
              </w:rPr>
              <w:t>:</w:t>
            </w:r>
          </w:p>
          <w:p w:rsidR="00355DE0" w:rsidRPr="00156521" w:rsidRDefault="00355DE0" w:rsidP="00355DE0">
            <w:pPr>
              <w:pStyle w:val="Listenabsatz"/>
              <w:numPr>
                <w:ilvl w:val="0"/>
                <w:numId w:val="10"/>
              </w:numPr>
              <w:tabs>
                <w:tab w:val="left" w:pos="1004"/>
              </w:tabs>
              <w:suppressAutoHyphens/>
              <w:autoSpaceDN w:val="0"/>
              <w:spacing w:before="120" w:after="0" w:line="240" w:lineRule="auto"/>
              <w:contextualSpacing w:val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опишете допълнителните заинтресовани лица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de-DE" w:eastAsia="de-DE"/>
              </w:rPr>
              <w:t xml:space="preserve"> (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граждански общества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de-DE" w:eastAsia="de-DE"/>
              </w:rPr>
              <w:t xml:space="preserve">,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икономич</w:t>
            </w:r>
            <w:r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ески заинтересовани страни и други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de-DE" w:eastAsia="de-DE"/>
              </w:rPr>
              <w:t xml:space="preserve">)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и тяхната възможна роля за успешност на инвестиционния проект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de-DE" w:eastAsia="de-DE"/>
              </w:rPr>
              <w:t>;</w:t>
            </w:r>
          </w:p>
          <w:p w:rsidR="00355DE0" w:rsidRPr="00156521" w:rsidRDefault="00355DE0" w:rsidP="00355DE0">
            <w:pPr>
              <w:pStyle w:val="Listenabsatz"/>
              <w:numPr>
                <w:ilvl w:val="0"/>
                <w:numId w:val="10"/>
              </w:numPr>
              <w:tabs>
                <w:tab w:val="left" w:pos="1004"/>
              </w:tabs>
              <w:suppressAutoHyphens/>
              <w:autoSpaceDN w:val="0"/>
              <w:spacing w:before="120" w:after="0" w:line="240" w:lineRule="auto"/>
              <w:contextualSpacing w:val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наблегнете на техните нужди и очаквания от предложения инвестиционен проект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de-DE" w:eastAsia="de-DE"/>
              </w:rPr>
              <w:t>;</w:t>
            </w:r>
          </w:p>
          <w:p w:rsidR="00355DE0" w:rsidRPr="00156521" w:rsidRDefault="00355DE0" w:rsidP="00355DE0">
            <w:pPr>
              <w:pStyle w:val="Listenabsatz"/>
              <w:numPr>
                <w:ilvl w:val="0"/>
                <w:numId w:val="10"/>
              </w:numPr>
              <w:tabs>
                <w:tab w:val="left" w:pos="1004"/>
              </w:tabs>
              <w:suppressAutoHyphens/>
              <w:autoSpaceDN w:val="0"/>
              <w:spacing w:before="120" w:after="0" w:line="240" w:lineRule="auto"/>
              <w:contextualSpacing w:val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посочете текущото им ниво на подкрепа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de-DE" w:eastAsia="de-DE"/>
              </w:rPr>
              <w:t xml:space="preserve">;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и</w:t>
            </w:r>
          </w:p>
          <w:p w:rsidR="00355DE0" w:rsidRPr="00156521" w:rsidRDefault="00355DE0" w:rsidP="00355DE0">
            <w:pPr>
              <w:pStyle w:val="Listenabsatz"/>
              <w:numPr>
                <w:ilvl w:val="0"/>
                <w:numId w:val="10"/>
              </w:numPr>
              <w:tabs>
                <w:tab w:val="left" w:pos="1004"/>
              </w:tabs>
              <w:suppressAutoHyphens/>
              <w:autoSpaceDN w:val="0"/>
              <w:spacing w:before="120" w:after="0" w:line="240" w:lineRule="auto"/>
              <w:contextualSpacing w:val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опишете предвидената бъдеща стратегия за ангажираност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de-DE" w:eastAsia="de-DE"/>
              </w:rPr>
              <w:t xml:space="preserve">,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с помощта на следната таблица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de-DE" w:eastAsia="de-DE"/>
              </w:rPr>
              <w:t>.</w:t>
            </w:r>
          </w:p>
          <w:p w:rsidR="00355DE0" w:rsidRPr="008F046D" w:rsidRDefault="00355DE0" w:rsidP="00355DE0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de-DE" w:eastAsia="de-DE"/>
              </w:rPr>
            </w:pPr>
            <w:r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Моля, приложете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всички </w:t>
            </w:r>
            <w:r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подкрепящи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документи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de-DE" w:eastAsia="de-DE"/>
              </w:rPr>
              <w:t xml:space="preserve">,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напр</w:t>
            </w:r>
            <w:r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имер</w:t>
            </w:r>
            <w:r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de-DE" w:eastAsia="de-DE"/>
              </w:rPr>
              <w:t xml:space="preserve"> </w:t>
            </w:r>
            <w:r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доказателство за подкрепа и други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, в Приложението.</w:t>
            </w:r>
          </w:p>
        </w:tc>
      </w:tr>
      <w:tr w:rsidR="00355DE0" w:rsidRPr="00156521" w:rsidTr="00355DE0">
        <w:trPr>
          <w:trHeight w:val="5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:rsidR="00355DE0" w:rsidRPr="00156521" w:rsidRDefault="00355DE0" w:rsidP="00355DE0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</w:pPr>
            <w:r w:rsidRPr="00156521">
              <w:rPr>
                <w:rFonts w:ascii="Source Sans Pro Black" w:eastAsia="Times New Roman" w:hAnsi="Source Sans Pro Black"/>
                <w:color w:val="575757"/>
                <w:sz w:val="20"/>
                <w:szCs w:val="28"/>
                <w:lang w:val="bg-BG" w:eastAsia="de-DE"/>
              </w:rPr>
              <w:t>Вид на заинтересованата страна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:rsidR="00355DE0" w:rsidRPr="00156521" w:rsidRDefault="00355DE0" w:rsidP="00355DE0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</w:pPr>
            <w:r w:rsidRPr="00156521">
              <w:rPr>
                <w:rFonts w:ascii="Source Sans Pro Black" w:eastAsia="Times New Roman" w:hAnsi="Source Sans Pro Black"/>
                <w:color w:val="575757"/>
                <w:sz w:val="20"/>
                <w:szCs w:val="28"/>
                <w:lang w:val="bg-BG" w:eastAsia="de-DE"/>
              </w:rPr>
              <w:t>Настоящ статус на ангажираност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:rsidR="00355DE0" w:rsidRPr="00156521" w:rsidRDefault="00355DE0" w:rsidP="00355DE0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</w:pPr>
            <w:r w:rsidRPr="00156521">
              <w:rPr>
                <w:rFonts w:ascii="Source Sans Pro Black" w:eastAsia="Times New Roman" w:hAnsi="Source Sans Pro Black"/>
                <w:color w:val="575757"/>
                <w:sz w:val="20"/>
                <w:szCs w:val="28"/>
                <w:lang w:val="bg-BG" w:eastAsia="de-DE"/>
              </w:rPr>
              <w:t>Бъдещи дейности за ангажираност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:rsidR="00355DE0" w:rsidRPr="00156521" w:rsidRDefault="00355DE0" w:rsidP="00355DE0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</w:pPr>
            <w:r w:rsidRPr="00156521">
              <w:rPr>
                <w:rFonts w:ascii="Source Sans Pro Black" w:eastAsia="Times New Roman" w:hAnsi="Source Sans Pro Black"/>
                <w:color w:val="575757"/>
                <w:sz w:val="20"/>
                <w:szCs w:val="28"/>
                <w:lang w:val="bg-BG" w:eastAsia="de-DE"/>
              </w:rPr>
              <w:t>Инструменти</w:t>
            </w:r>
            <w:r w:rsidRPr="00156521">
              <w:rPr>
                <w:rFonts w:ascii="Source Sans Pro Black" w:eastAsia="Times New Roman" w:hAnsi="Source Sans Pro Black"/>
                <w:color w:val="575757"/>
                <w:sz w:val="20"/>
                <w:szCs w:val="28"/>
                <w:lang w:val="en-GB" w:eastAsia="de-DE"/>
              </w:rPr>
              <w:t>/</w:t>
            </w:r>
            <w:r w:rsidRPr="00156521">
              <w:rPr>
                <w:rFonts w:ascii="Source Sans Pro Black" w:eastAsia="Times New Roman" w:hAnsi="Source Sans Pro Black"/>
                <w:color w:val="575757"/>
                <w:sz w:val="20"/>
                <w:szCs w:val="28"/>
                <w:lang w:val="bg-BG" w:eastAsia="de-DE"/>
              </w:rPr>
              <w:t>канали за разпространение и взаимодействие</w:t>
            </w:r>
          </w:p>
        </w:tc>
      </w:tr>
      <w:tr w:rsidR="00355DE0" w:rsidRPr="00156521" w:rsidTr="00355DE0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E0" w:rsidRPr="00156521" w:rsidRDefault="00355DE0" w:rsidP="00355DE0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E0" w:rsidRPr="00156521" w:rsidRDefault="00355DE0" w:rsidP="00355DE0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5DE0" w:rsidRPr="00156521" w:rsidRDefault="00355DE0" w:rsidP="00355DE0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55DE0" w:rsidRPr="00156521" w:rsidRDefault="00355DE0" w:rsidP="00355DE0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</w:pPr>
          </w:p>
        </w:tc>
      </w:tr>
      <w:tr w:rsidR="00355DE0" w:rsidRPr="00156521" w:rsidTr="00355DE0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E0" w:rsidRPr="00156521" w:rsidRDefault="00355DE0" w:rsidP="00355DE0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E0" w:rsidRPr="00156521" w:rsidRDefault="00355DE0" w:rsidP="00355DE0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5DE0" w:rsidRPr="00156521" w:rsidRDefault="00355DE0" w:rsidP="00355DE0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55DE0" w:rsidRPr="00156521" w:rsidRDefault="00355DE0" w:rsidP="00355DE0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</w:pPr>
          </w:p>
        </w:tc>
      </w:tr>
      <w:tr w:rsidR="00355DE0" w:rsidRPr="00156521" w:rsidTr="00355DE0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DE0" w:rsidRPr="00156521" w:rsidRDefault="00355DE0" w:rsidP="00355DE0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DE0" w:rsidRPr="00156521" w:rsidRDefault="00355DE0" w:rsidP="00355DE0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5DE0" w:rsidRPr="00156521" w:rsidRDefault="00355DE0" w:rsidP="00355DE0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55DE0" w:rsidRPr="00156521" w:rsidRDefault="00355DE0" w:rsidP="00355DE0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</w:pPr>
          </w:p>
        </w:tc>
      </w:tr>
    </w:tbl>
    <w:p w:rsidR="009A6B60" w:rsidRDefault="009A6B60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n-GB"/>
        </w:rPr>
      </w:pPr>
    </w:p>
    <w:p w:rsidR="00A15D6F" w:rsidRPr="003954E2" w:rsidRDefault="00A15D6F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A3528" w:rsidRPr="00156521" w:rsidTr="0015652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3528" w:rsidRPr="00156521" w:rsidRDefault="003F515E" w:rsidP="00156521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b/>
                <w:color w:val="0069A9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0069A9"/>
                <w:sz w:val="28"/>
                <w:szCs w:val="28"/>
                <w:lang w:val="en-GB"/>
              </w:rPr>
              <w:t>П</w:t>
            </w:r>
            <w:r w:rsidRPr="00156521">
              <w:rPr>
                <w:rFonts w:ascii="Source Sans Pro" w:hAnsi="Source Sans Pro"/>
                <w:b/>
                <w:color w:val="0069A9"/>
                <w:sz w:val="28"/>
                <w:szCs w:val="28"/>
                <w:lang w:val="bg-BG"/>
              </w:rPr>
              <w:t>равен анализ</w:t>
            </w:r>
          </w:p>
        </w:tc>
      </w:tr>
      <w:tr w:rsidR="00BA3528" w:rsidRPr="00156521" w:rsidTr="0015652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3528" w:rsidRPr="008F046D" w:rsidRDefault="00BA3528" w:rsidP="00156521">
            <w:pPr>
              <w:tabs>
                <w:tab w:val="left" w:pos="284"/>
              </w:tabs>
              <w:spacing w:before="120" w:after="120" w:line="260" w:lineRule="exact"/>
              <w:rPr>
                <w:color w:val="575757"/>
              </w:rPr>
            </w:pPr>
            <w:r w:rsidRPr="008F046D">
              <w:rPr>
                <w:rFonts w:ascii="Source Sans Pro" w:hAnsi="Source Sans Pro"/>
                <w:b/>
                <w:color w:val="575757"/>
                <w:szCs w:val="36"/>
              </w:rPr>
              <w:t xml:space="preserve">3.1. </w:t>
            </w:r>
            <w:r w:rsidR="003F515E" w:rsidRPr="00156521">
              <w:rPr>
                <w:rFonts w:ascii="Source Sans Pro" w:hAnsi="Source Sans Pro"/>
                <w:b/>
                <w:color w:val="575757"/>
                <w:szCs w:val="36"/>
                <w:lang w:val="bg-BG"/>
              </w:rPr>
              <w:t>Правна осъществимост на планираната инвестиция</w:t>
            </w:r>
          </w:p>
        </w:tc>
      </w:tr>
      <w:tr w:rsidR="00BA3528" w:rsidRPr="00156521" w:rsidTr="0015652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Default="003F515E" w:rsidP="00156521">
            <w:pPr>
              <w:pStyle w:val="Standard1"/>
              <w:tabs>
                <w:tab w:val="left" w:pos="284"/>
              </w:tabs>
              <w:spacing w:before="120" w:after="0" w:line="240" w:lineRule="auto"/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Моля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:</w:t>
            </w:r>
          </w:p>
          <w:p w:rsidR="003F515E" w:rsidRPr="00156521" w:rsidRDefault="003F515E" w:rsidP="00355DE0">
            <w:pPr>
              <w:pStyle w:val="Listenabsatz"/>
              <w:numPr>
                <w:ilvl w:val="0"/>
                <w:numId w:val="10"/>
              </w:numPr>
              <w:tabs>
                <w:tab w:val="left" w:pos="1004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Опишете 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>(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местни, национални и потенциално международни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)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законови изисквания, приложими към планираната инвестиция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,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напр</w:t>
            </w:r>
            <w:r w:rsidR="00F72D6D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имер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регламенти относно</w:t>
            </w:r>
          </w:p>
          <w:p w:rsidR="003F515E" w:rsidRPr="00156521" w:rsidRDefault="003F515E" w:rsidP="00355DE0">
            <w:pPr>
              <w:pStyle w:val="Listenabsatz"/>
              <w:numPr>
                <w:ilvl w:val="1"/>
                <w:numId w:val="10"/>
              </w:numPr>
              <w:tabs>
                <w:tab w:val="left" w:pos="1004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налични видове инвестиции и рамкови условия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>,</w:t>
            </w:r>
          </w:p>
          <w:p w:rsidR="003F515E" w:rsidRPr="00156521" w:rsidRDefault="003F515E" w:rsidP="00355DE0">
            <w:pPr>
              <w:pStyle w:val="Listenabsatz"/>
              <w:numPr>
                <w:ilvl w:val="1"/>
                <w:numId w:val="10"/>
              </w:numPr>
              <w:tabs>
                <w:tab w:val="left" w:pos="1004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актуален инвестиционен подход, или</w:t>
            </w:r>
          </w:p>
          <w:p w:rsidR="003F515E" w:rsidRPr="00156521" w:rsidRDefault="003F515E" w:rsidP="00355DE0">
            <w:pPr>
              <w:pStyle w:val="Listenabsatz"/>
              <w:numPr>
                <w:ilvl w:val="1"/>
                <w:numId w:val="10"/>
              </w:numPr>
              <w:tabs>
                <w:tab w:val="left" w:pos="1004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структура и времетраене на отделните инвестиционни стъпки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(</w:t>
            </w:r>
            <w:r w:rsidR="00F72D6D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включително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обществени поръчки или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правила за отчитане на дълга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)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и др</w:t>
            </w:r>
            <w:r w:rsidR="00F72D6D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уги.</w:t>
            </w:r>
          </w:p>
          <w:p w:rsidR="003F515E" w:rsidRPr="00156521" w:rsidRDefault="003F515E" w:rsidP="00355DE0">
            <w:pPr>
              <w:pStyle w:val="Listenabsatz"/>
              <w:numPr>
                <w:ilvl w:val="0"/>
                <w:numId w:val="10"/>
              </w:numPr>
              <w:tabs>
                <w:tab w:val="left" w:pos="1004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Изяснете възможните правни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>/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регулаторни стимули и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как те ще бъдат използвани за постигане целите на проекта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;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и</w:t>
            </w:r>
          </w:p>
          <w:p w:rsidR="003F515E" w:rsidRPr="00156521" w:rsidRDefault="003F515E" w:rsidP="00355DE0">
            <w:pPr>
              <w:pStyle w:val="Listenabsatz"/>
              <w:numPr>
                <w:ilvl w:val="0"/>
                <w:numId w:val="10"/>
              </w:numPr>
              <w:tabs>
                <w:tab w:val="left" w:pos="1004"/>
              </w:tabs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Изяснете възможните правни/регулаторни пречки и как те ще бъдат отстранени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.  </w:t>
            </w:r>
          </w:p>
          <w:p w:rsidR="003E6F44" w:rsidRPr="008F046D" w:rsidRDefault="003F515E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Моля, опишете подготвителните оценки и проучвания, осъществени в хода на разработване на инвестиционната концепция и прикрепете всички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(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резюмета на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)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извършени анализи на инвестиционната концепция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.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Моля, така също да отбележите, ако се изисква Оценка на въздействието върху оконата среда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(EIA)</w:t>
            </w:r>
            <w:r w:rsidRPr="00156521">
              <w:rPr>
                <w:rStyle w:val="Funotenzeichen"/>
              </w:rPr>
              <w:footnoteReference w:id="10"/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;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в случай, че да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и ако вече и извършена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,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накратко отбележете резултатите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>.</w:t>
            </w:r>
            <w:r w:rsidR="00CF0FE9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</w:t>
            </w:r>
          </w:p>
        </w:tc>
      </w:tr>
    </w:tbl>
    <w:p w:rsidR="003E6F44" w:rsidRPr="008F046D" w:rsidRDefault="003E6F44" w:rsidP="00F36318">
      <w:pPr>
        <w:tabs>
          <w:tab w:val="left" w:pos="284"/>
        </w:tabs>
        <w:spacing w:line="240" w:lineRule="atLeast"/>
        <w:rPr>
          <w:rFonts w:ascii="Source Sans Pro Black" w:hAnsi="Source Sans Pro Black"/>
          <w:color w:val="559DC4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015"/>
        <w:gridCol w:w="1138"/>
        <w:gridCol w:w="408"/>
        <w:gridCol w:w="1262"/>
        <w:gridCol w:w="167"/>
        <w:gridCol w:w="430"/>
        <w:gridCol w:w="2664"/>
      </w:tblGrid>
      <w:tr w:rsidR="00BA3528" w:rsidRPr="00156521" w:rsidTr="00C04298">
        <w:trPr>
          <w:trHeight w:val="554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3528" w:rsidRPr="00156521" w:rsidRDefault="008E6DDC" w:rsidP="00156521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284" w:hanging="284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0069A9"/>
                <w:sz w:val="28"/>
                <w:szCs w:val="28"/>
                <w:lang w:val="bg-BG"/>
              </w:rPr>
              <w:t>Икономически и финансов анализ</w:t>
            </w:r>
          </w:p>
        </w:tc>
      </w:tr>
      <w:tr w:rsidR="00C04298" w:rsidRPr="00156521" w:rsidTr="00D37651">
        <w:trPr>
          <w:trHeight w:val="554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04298" w:rsidRPr="00C04298" w:rsidRDefault="00C04298" w:rsidP="00C04298">
            <w:pPr>
              <w:pStyle w:val="Listenabsatz"/>
              <w:numPr>
                <w:ilvl w:val="1"/>
                <w:numId w:val="7"/>
              </w:num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000000"/>
                <w:lang w:val="bg-BG"/>
              </w:rPr>
            </w:pPr>
            <w:r w:rsidRPr="00C04298">
              <w:rPr>
                <w:rFonts w:ascii="Source Sans Pro" w:hAnsi="Source Sans Pro"/>
                <w:b/>
                <w:color w:val="000000"/>
                <w:lang w:val="bg-BG"/>
              </w:rPr>
              <w:t>Прогнознои разходи и приходи</w:t>
            </w:r>
          </w:p>
        </w:tc>
      </w:tr>
      <w:tr w:rsidR="00BA3528" w:rsidRPr="00156521" w:rsidTr="00D37651"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hideMark/>
          </w:tcPr>
          <w:p w:rsidR="00BA3528" w:rsidRPr="00156521" w:rsidRDefault="00BA3528" w:rsidP="00156521">
            <w:pPr>
              <w:tabs>
                <w:tab w:val="left" w:pos="284"/>
              </w:tabs>
              <w:spacing w:before="120" w:after="120" w:line="24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bg-BG"/>
              </w:rPr>
            </w:pPr>
          </w:p>
        </w:tc>
      </w:tr>
      <w:tr w:rsidR="00BA3528" w:rsidRPr="00156521" w:rsidTr="00D37651">
        <w:trPr>
          <w:trHeight w:val="2008"/>
        </w:trPr>
        <w:tc>
          <w:tcPr>
            <w:tcW w:w="9039" w:type="dxa"/>
            <w:gridSpan w:val="8"/>
            <w:tcBorders>
              <w:top w:val="single" w:sz="2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hideMark/>
          </w:tcPr>
          <w:p w:rsidR="00BA3528" w:rsidRPr="00156521" w:rsidRDefault="008E6DDC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Моля, уточнете</w:t>
            </w:r>
            <w:r w:rsidR="00BA3528"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: </w:t>
            </w:r>
          </w:p>
          <w:p w:rsidR="003E6F44" w:rsidRPr="00156521" w:rsidRDefault="008E6DDC" w:rsidP="00355DE0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714" w:hanging="357"/>
              <w:contextualSpacing w:val="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Прогнозните стойности за категория разходи</w:t>
            </w:r>
            <w:r w:rsidR="003E6F44"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,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разграничаване, между</w:t>
            </w:r>
            <w:r w:rsidR="003E6F44"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CAPEX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 и</w:t>
            </w:r>
            <w:r w:rsidR="003E6F44"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OPEX (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стойност за оборудване и монтаж</w:t>
            </w:r>
            <w:r w:rsidR="003E6F44"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,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разходи за персонал</w:t>
            </w:r>
            <w:r w:rsidR="003E6F44"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,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външни подизпълнители</w:t>
            </w:r>
            <w:r w:rsidR="003E6F44"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,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разходи за поддръжка</w:t>
            </w:r>
            <w:r w:rsidR="003E6F44"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,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и др</w:t>
            </w:r>
            <w:r w:rsidR="00F72D6D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уги</w:t>
            </w:r>
            <w:r w:rsidR="003E6F44"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);</w:t>
            </w:r>
          </w:p>
          <w:p w:rsidR="003E6F44" w:rsidRPr="00156521" w:rsidRDefault="008E6DDC" w:rsidP="00355DE0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714" w:hanging="357"/>
              <w:contextualSpacing w:val="0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Спестяване на разходи и други приходи</w:t>
            </w:r>
            <w:r w:rsidR="003E6F44"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. </w:t>
            </w:r>
          </w:p>
          <w:p w:rsidR="00355DE0" w:rsidRPr="00355DE0" w:rsidRDefault="006C6DD0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Моля</w:t>
            </w:r>
            <w:r w:rsidR="00682D5C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,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 обобщете тези разходи и приходи</w:t>
            </w:r>
            <w:r w:rsidR="00EC1C1C" w:rsidRPr="00156521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en-GB"/>
              </w:rPr>
              <w:footnoteReference w:id="11"/>
            </w:r>
            <w:r w:rsidR="00381199"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 </w:t>
            </w:r>
            <w:r w:rsidR="00682D5C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в таблицата, по-долу</w:t>
            </w:r>
            <w:r w:rsidR="003E6F44"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. </w:t>
            </w:r>
            <w:r w:rsidR="00682D5C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 Моля, представете  по-подробна прогноза</w:t>
            </w:r>
            <w:r w:rsidR="00682D5C" w:rsidRPr="008F046D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 </w:t>
            </w:r>
            <w:r w:rsidR="00682D5C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(посочвайки разходите за всеки един инвестиционен компонент</w:t>
            </w:r>
            <w:r w:rsidR="003E6F44" w:rsidRPr="008F046D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)</w:t>
            </w:r>
            <w:r w:rsidR="00682D5C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 за развитието на паричните потоци по време на целия период на инвестиционния проект в Приложението</w:t>
            </w:r>
            <w:r w:rsidR="003E6F44" w:rsidRPr="008F046D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.</w:t>
            </w:r>
          </w:p>
        </w:tc>
      </w:tr>
      <w:tr w:rsidR="00BA3528" w:rsidRPr="00156521" w:rsidTr="00156521">
        <w:tc>
          <w:tcPr>
            <w:tcW w:w="9039" w:type="dxa"/>
            <w:gridSpan w:val="8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BA3528" w:rsidRPr="00156521" w:rsidRDefault="00BA3528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CAPEX</w:t>
            </w:r>
          </w:p>
        </w:tc>
      </w:tr>
      <w:tr w:rsidR="00BA3528" w:rsidRPr="00156521" w:rsidTr="00D37651">
        <w:trPr>
          <w:trHeight w:val="432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:rsidR="00BA3528" w:rsidRPr="008F046D" w:rsidRDefault="00626EAF" w:rsidP="00156521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Прогнозна стойност на планираните процеси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28" w:rsidRPr="00156521" w:rsidRDefault="00BA3528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156521" w:rsidTr="00D37651">
        <w:trPr>
          <w:trHeight w:val="432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:rsidR="00BA3528" w:rsidRPr="00156521" w:rsidRDefault="00626EAF" w:rsidP="00156521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Прогнозна стойност за монтаж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28" w:rsidRPr="00156521" w:rsidRDefault="00BA3528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156521" w:rsidTr="00D37651">
        <w:trPr>
          <w:trHeight w:val="432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:rsidR="00BA3528" w:rsidRPr="00156521" w:rsidRDefault="00626EAF" w:rsidP="00156521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Прогнозна стойност за оборудване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28" w:rsidRPr="00156521" w:rsidRDefault="00BA3528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156521" w:rsidTr="00D37651">
        <w:trPr>
          <w:trHeight w:val="432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:rsidR="00BA3528" w:rsidRPr="00156521" w:rsidRDefault="00626EAF" w:rsidP="00156521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Друг</w:t>
            </w: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(</w:t>
            </w: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и</w:t>
            </w:r>
            <w:r w:rsidR="00BA3528"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) [</w:t>
            </w: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моля уточнете</w:t>
            </w:r>
            <w:r w:rsidR="00BA3528"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]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28" w:rsidRPr="00156521" w:rsidRDefault="00BA3528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156521" w:rsidTr="00A15D6F">
        <w:trPr>
          <w:trHeight w:val="432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F2F2F2"/>
            <w:hideMark/>
          </w:tcPr>
          <w:p w:rsidR="00BA3528" w:rsidRPr="00156521" w:rsidRDefault="00626EAF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  <w:t>Обща инвестиционна стойност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38DB" w:rsidRPr="00156521" w:rsidRDefault="00BA3528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156521" w:rsidTr="00156521">
        <w:tc>
          <w:tcPr>
            <w:tcW w:w="9039" w:type="dxa"/>
            <w:gridSpan w:val="8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BA3528" w:rsidRPr="00156521" w:rsidRDefault="00BA3528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OPEX</w:t>
            </w:r>
          </w:p>
        </w:tc>
      </w:tr>
      <w:tr w:rsidR="00BA3528" w:rsidRPr="00156521" w:rsidTr="00D37651">
        <w:trPr>
          <w:trHeight w:val="431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:rsidR="00BA3528" w:rsidRPr="008F046D" w:rsidRDefault="008C4CBD" w:rsidP="00156521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 xml:space="preserve">Прогнозна стойност за поддръжка </w:t>
            </w:r>
            <w:r w:rsidR="00BA3528" w:rsidRPr="008F046D">
              <w:rPr>
                <w:rFonts w:ascii="Source Sans Pro" w:hAnsi="Source Sans Pro"/>
                <w:i/>
                <w:color w:val="575757"/>
                <w:sz w:val="20"/>
                <w:szCs w:val="20"/>
              </w:rPr>
              <w:t>(</w:t>
            </w: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годишно</w:t>
            </w:r>
            <w:r w:rsidR="00BA3528" w:rsidRPr="008F046D">
              <w:rPr>
                <w:rFonts w:ascii="Source Sans Pro" w:hAnsi="Source Sans Pro"/>
                <w:i/>
                <w:color w:val="575757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28" w:rsidRPr="00156521" w:rsidRDefault="00BA3528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EC1C1C" w:rsidRPr="00156521" w:rsidTr="00D37651">
        <w:trPr>
          <w:trHeight w:val="431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:rsidR="00EC1C1C" w:rsidRPr="008F046D" w:rsidRDefault="008C4CBD" w:rsidP="00156521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Прогнозна стойност за екип</w:t>
            </w:r>
            <w:r w:rsidRPr="008F046D">
              <w:rPr>
                <w:rFonts w:ascii="Source Sans Pro" w:hAnsi="Source Sans Pro"/>
                <w:i/>
                <w:color w:val="575757"/>
                <w:sz w:val="20"/>
                <w:szCs w:val="20"/>
              </w:rPr>
              <w:t xml:space="preserve"> (</w:t>
            </w: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годишно</w:t>
            </w:r>
            <w:r w:rsidR="00EC1C1C" w:rsidRPr="008F046D">
              <w:rPr>
                <w:rFonts w:ascii="Source Sans Pro" w:hAnsi="Source Sans Pro"/>
                <w:i/>
                <w:color w:val="575757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1C" w:rsidRPr="00156521" w:rsidRDefault="00EC1C1C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EC1C1C" w:rsidRPr="00156521" w:rsidTr="00D37651">
        <w:trPr>
          <w:trHeight w:val="431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:rsidR="00EC1C1C" w:rsidRPr="008F046D" w:rsidRDefault="008C4CBD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i/>
                <w:color w:val="575757"/>
                <w:sz w:val="20"/>
                <w:szCs w:val="20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Прогнозна външна подизпълнителна дейност</w:t>
            </w:r>
            <w:r w:rsidRPr="008F046D">
              <w:rPr>
                <w:rFonts w:ascii="Source Sans Pro" w:hAnsi="Source Sans Pro"/>
                <w:i/>
                <w:color w:val="575757"/>
                <w:sz w:val="20"/>
                <w:szCs w:val="20"/>
              </w:rPr>
              <w:t xml:space="preserve"> (</w:t>
            </w: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годишно</w:t>
            </w:r>
            <w:r w:rsidR="00EC1C1C" w:rsidRPr="008F046D">
              <w:rPr>
                <w:rFonts w:ascii="Source Sans Pro" w:hAnsi="Source Sans Pro"/>
                <w:i/>
                <w:color w:val="575757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1C" w:rsidRPr="00156521" w:rsidRDefault="00EC1C1C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156521" w:rsidTr="00D37651">
        <w:trPr>
          <w:trHeight w:val="430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:rsidR="00BA3528" w:rsidRPr="00156521" w:rsidRDefault="008C4CBD" w:rsidP="00156521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Друг</w:t>
            </w: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(</w:t>
            </w: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и</w:t>
            </w:r>
            <w:r w:rsidR="00BA3528"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) [</w:t>
            </w: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моля уточнете</w:t>
            </w:r>
            <w:r w:rsidR="00BA3528"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]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28" w:rsidRPr="00156521" w:rsidRDefault="00BA3528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156521" w:rsidTr="00A15D6F">
        <w:trPr>
          <w:trHeight w:val="430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F2F2F2"/>
            <w:hideMark/>
          </w:tcPr>
          <w:p w:rsidR="00BA3528" w:rsidRPr="00156521" w:rsidRDefault="008C4CBD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bg-BG"/>
              </w:rPr>
              <w:t>Обща оперативна стойност</w:t>
            </w:r>
            <w:r w:rsidRPr="00156521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 xml:space="preserve"> (</w:t>
            </w:r>
            <w:r w:rsidRPr="00156521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bg-BG"/>
              </w:rPr>
              <w:t>годишно</w:t>
            </w:r>
            <w:r w:rsidR="00BA3528" w:rsidRPr="00156521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3528" w:rsidRPr="00156521" w:rsidRDefault="00BA3528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 Black" w:hAnsi="Source Sans Pro Black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156521" w:rsidTr="00156521">
        <w:tc>
          <w:tcPr>
            <w:tcW w:w="9039" w:type="dxa"/>
            <w:gridSpan w:val="8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BA3528" w:rsidRPr="00156521" w:rsidRDefault="008C4CBD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bg-BG"/>
              </w:rPr>
            </w:pPr>
            <w:r w:rsidRPr="00156521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bg-BG"/>
              </w:rPr>
              <w:t>Приходи</w:t>
            </w:r>
          </w:p>
        </w:tc>
      </w:tr>
      <w:tr w:rsidR="00BA3528" w:rsidRPr="00156521" w:rsidTr="00D37651">
        <w:trPr>
          <w:trHeight w:val="431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:rsidR="00BA3528" w:rsidRPr="00156521" w:rsidRDefault="008C4CBD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Спестена енергия</w:t>
            </w:r>
            <w:r w:rsidR="00BA3528"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 xml:space="preserve"> (</w:t>
            </w: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годишно</w:t>
            </w:r>
            <w:r w:rsidR="00BA3528"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28" w:rsidRPr="00156521" w:rsidRDefault="00BA3528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EC1C1C" w:rsidRPr="00156521" w:rsidTr="00D37651">
        <w:trPr>
          <w:trHeight w:val="430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hideMark/>
          </w:tcPr>
          <w:p w:rsidR="00EC1C1C" w:rsidRPr="008F046D" w:rsidRDefault="008C4CBD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i/>
                <w:color w:val="575757"/>
                <w:sz w:val="20"/>
                <w:szCs w:val="20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Такса за експлоатация и поддръжка</w:t>
            </w:r>
            <w:r w:rsidR="00EC1C1C" w:rsidRPr="008F046D">
              <w:rPr>
                <w:rFonts w:ascii="Source Sans Pro" w:hAnsi="Source Sans Pro"/>
                <w:i/>
                <w:color w:val="575757"/>
                <w:sz w:val="20"/>
                <w:szCs w:val="20"/>
              </w:rPr>
              <w:t xml:space="preserve"> (O&amp;M</w:t>
            </w:r>
            <w:r w:rsidRPr="008F046D">
              <w:rPr>
                <w:rFonts w:ascii="Source Sans Pro" w:hAnsi="Source Sans Pro"/>
                <w:i/>
                <w:color w:val="575757"/>
                <w:sz w:val="20"/>
                <w:szCs w:val="20"/>
              </w:rPr>
              <w:t>) (</w:t>
            </w: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годишно</w:t>
            </w:r>
            <w:r w:rsidR="00EC1C1C" w:rsidRPr="008F046D">
              <w:rPr>
                <w:rFonts w:ascii="Source Sans Pro" w:hAnsi="Source Sans Pro"/>
                <w:i/>
                <w:color w:val="575757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1C" w:rsidRPr="00156521" w:rsidRDefault="00EC1C1C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EC1C1C" w:rsidRPr="00156521" w:rsidTr="00D37651">
        <w:trPr>
          <w:trHeight w:val="430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:rsidR="00EC1C1C" w:rsidRPr="00156521" w:rsidRDefault="008C4CBD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Доставка на енергия</w:t>
            </w: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 xml:space="preserve"> (</w:t>
            </w: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годишно</w:t>
            </w:r>
            <w:r w:rsidR="00EC1C1C"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en-GB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1C" w:rsidRPr="00156521" w:rsidRDefault="00EC1C1C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EC1C1C" w:rsidRPr="00156521" w:rsidTr="00D37651">
        <w:trPr>
          <w:trHeight w:val="430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</w:tcPr>
          <w:p w:rsidR="00EC1C1C" w:rsidRPr="008F046D" w:rsidRDefault="008C4CBD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i/>
                <w:color w:val="575757"/>
                <w:sz w:val="20"/>
                <w:szCs w:val="20"/>
              </w:rPr>
            </w:pP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Други приходи</w:t>
            </w:r>
            <w:r w:rsidRPr="008F046D">
              <w:rPr>
                <w:rFonts w:ascii="Source Sans Pro" w:hAnsi="Source Sans Pro"/>
                <w:i/>
                <w:color w:val="575757"/>
                <w:sz w:val="20"/>
                <w:szCs w:val="20"/>
              </w:rPr>
              <w:t xml:space="preserve"> (</w:t>
            </w: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годишно</w:t>
            </w:r>
            <w:r w:rsidR="00EC1C1C" w:rsidRPr="008F046D">
              <w:rPr>
                <w:rFonts w:ascii="Source Sans Pro" w:hAnsi="Source Sans Pro"/>
                <w:i/>
                <w:color w:val="575757"/>
                <w:sz w:val="20"/>
                <w:szCs w:val="20"/>
              </w:rPr>
              <w:t>)  [</w:t>
            </w: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моля</w:t>
            </w:r>
            <w:r w:rsidR="00E700A2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>,</w:t>
            </w:r>
            <w:r w:rsidRPr="00156521">
              <w:rPr>
                <w:rFonts w:ascii="Source Sans Pro" w:hAnsi="Source Sans Pro"/>
                <w:i/>
                <w:color w:val="575757"/>
                <w:sz w:val="20"/>
                <w:szCs w:val="20"/>
                <w:lang w:val="bg-BG"/>
              </w:rPr>
              <w:t xml:space="preserve"> уточнете</w:t>
            </w:r>
            <w:r w:rsidR="00EC1C1C" w:rsidRPr="008F046D">
              <w:rPr>
                <w:rFonts w:ascii="Source Sans Pro" w:hAnsi="Source Sans Pro"/>
                <w:i/>
                <w:color w:val="575757"/>
                <w:sz w:val="20"/>
                <w:szCs w:val="20"/>
              </w:rPr>
              <w:t>]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1C" w:rsidRPr="00156521" w:rsidRDefault="00EC1C1C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BA3528" w:rsidRPr="00156521" w:rsidTr="00A15D6F">
        <w:trPr>
          <w:trHeight w:val="430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3528" w:rsidRPr="00156521" w:rsidRDefault="008C4CBD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bg-BG"/>
              </w:rPr>
              <w:t>Общо приходи</w:t>
            </w:r>
            <w:r w:rsidRPr="00156521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 xml:space="preserve"> (</w:t>
            </w:r>
            <w:r w:rsidRPr="00156521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bg-BG"/>
              </w:rPr>
              <w:t>годишно</w:t>
            </w:r>
            <w:r w:rsidR="00BA3528" w:rsidRPr="00156521">
              <w:rPr>
                <w:rFonts w:ascii="Source Sans Pro Black" w:hAnsi="Source Sans Pro Black"/>
                <w:b/>
                <w:color w:val="575757"/>
                <w:sz w:val="20"/>
                <w:szCs w:val="20"/>
                <w:lang w:val="en-GB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3528" w:rsidRPr="00156521" w:rsidRDefault="00BA3528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 Black" w:hAnsi="Source Sans Pro Black"/>
                <w:b/>
                <w:color w:val="575757"/>
                <w:sz w:val="18"/>
                <w:szCs w:val="18"/>
                <w:lang w:val="en-GB"/>
              </w:rPr>
              <w:t>EUR</w:t>
            </w:r>
          </w:p>
        </w:tc>
      </w:tr>
      <w:tr w:rsidR="00D23433" w:rsidRPr="00156521" w:rsidTr="00156521">
        <w:trPr>
          <w:trHeight w:val="216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33" w:rsidRPr="00156521" w:rsidRDefault="00D23433" w:rsidP="00156521">
            <w:pPr>
              <w:tabs>
                <w:tab w:val="left" w:pos="284"/>
              </w:tabs>
              <w:spacing w:after="0" w:line="240" w:lineRule="auto"/>
              <w:rPr>
                <w:rFonts w:ascii="Source Sans Pro" w:hAnsi="Source Sans Pro"/>
                <w:b/>
                <w:color w:val="575756"/>
                <w:szCs w:val="36"/>
                <w:lang w:val="en-GB"/>
              </w:rPr>
            </w:pPr>
          </w:p>
        </w:tc>
      </w:tr>
      <w:tr w:rsidR="00D031C4" w:rsidRPr="00156521" w:rsidTr="00156521">
        <w:trPr>
          <w:trHeight w:val="430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31C4" w:rsidRPr="00156521" w:rsidRDefault="00D031C4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bg-BG"/>
              </w:rPr>
            </w:pPr>
            <w:r w:rsidRPr="00156521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4.2. </w:t>
            </w:r>
            <w:r w:rsidR="008C4CBD" w:rsidRPr="00156521">
              <w:rPr>
                <w:rFonts w:ascii="Source Sans Pro" w:hAnsi="Source Sans Pro"/>
                <w:b/>
                <w:color w:val="575757"/>
                <w:szCs w:val="36"/>
                <w:lang w:val="bg-BG"/>
              </w:rPr>
              <w:t>Икономическа приложимост</w:t>
            </w:r>
          </w:p>
        </w:tc>
      </w:tr>
      <w:tr w:rsidR="00D031C4" w:rsidRPr="00156521" w:rsidTr="00156521">
        <w:trPr>
          <w:trHeight w:val="430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C4" w:rsidRPr="008F046D" w:rsidRDefault="00E3547C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Моля</w:t>
            </w:r>
            <w:r w:rsidR="00E700A2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,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 попълнете таблицата по-долу с 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показателите за инвестицията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>.</w:t>
            </w:r>
          </w:p>
        </w:tc>
      </w:tr>
      <w:tr w:rsidR="00FA5949" w:rsidRPr="00156521" w:rsidTr="00355DE0">
        <w:trPr>
          <w:trHeight w:val="461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FA5949" w:rsidRPr="00156521" w:rsidRDefault="00E3547C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  <w:t>Период на възвращаемост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FA5949" w:rsidRPr="00156521" w:rsidRDefault="00E3547C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  <w:t>Нетна настояща стойност</w:t>
            </w:r>
            <w:r w:rsidR="00FA5949" w:rsidRPr="00156521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footnoteReference w:id="12"/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FA5949" w:rsidRPr="00156521" w:rsidRDefault="00E3547C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  <w:t>Вътрешна норма на възвръщаемост</w:t>
            </w:r>
          </w:p>
        </w:tc>
      </w:tr>
      <w:tr w:rsidR="00FA5949" w:rsidRPr="00156521" w:rsidTr="00D37651">
        <w:trPr>
          <w:trHeight w:val="162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949" w:rsidRPr="00156521" w:rsidRDefault="00FA5949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en-GB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49" w:rsidRPr="00156521" w:rsidRDefault="00FA5949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en-GB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949" w:rsidRPr="00156521" w:rsidRDefault="00FA5949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8"/>
                <w:szCs w:val="28"/>
                <w:lang w:val="en-GB"/>
              </w:rPr>
            </w:pPr>
          </w:p>
        </w:tc>
      </w:tr>
      <w:tr w:rsidR="00D031C4" w:rsidRPr="00156521" w:rsidTr="00156521">
        <w:trPr>
          <w:trHeight w:val="685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C4" w:rsidRPr="008F046D" w:rsidRDefault="00FC0D1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18"/>
                <w:szCs w:val="18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Моля, приложете</w:t>
            </w:r>
            <w:r w:rsidR="002575DB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 свързаните изчисления в Приложението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, </w:t>
            </w:r>
            <w:r w:rsidR="002575DB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обосновавайки дисконтовия коефициент, според спецификата на проекта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>/</w:t>
            </w:r>
            <w:r w:rsidR="002575DB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технологията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(</w:t>
            </w:r>
            <w:r w:rsidR="002575DB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напр</w:t>
            </w:r>
            <w:r w:rsidR="003C2867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имер</w:t>
            </w:r>
            <w:r w:rsidR="002575DB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 експлоатационен период, поддръжка и др</w:t>
            </w:r>
            <w:r w:rsidR="003C2867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уги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>)</w:t>
            </w:r>
            <w:r w:rsidR="00B00873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>.</w:t>
            </w:r>
          </w:p>
        </w:tc>
      </w:tr>
      <w:tr w:rsidR="00653667" w:rsidRPr="00156521" w:rsidTr="00156521">
        <w:trPr>
          <w:trHeight w:val="477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31C4" w:rsidRPr="00156521" w:rsidRDefault="00D031C4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20"/>
                <w:szCs w:val="36"/>
                <w:lang w:val="bg-BG"/>
              </w:rPr>
            </w:pPr>
            <w:r w:rsidRPr="008F046D">
              <w:rPr>
                <w:rFonts w:ascii="Source Sans Pro" w:hAnsi="Source Sans Pro"/>
                <w:b/>
                <w:color w:val="575757"/>
                <w:szCs w:val="36"/>
              </w:rPr>
              <w:t xml:space="preserve">4.3. </w:t>
            </w:r>
            <w:r w:rsidR="00CC670A" w:rsidRPr="00156521">
              <w:rPr>
                <w:rFonts w:ascii="Source Sans Pro" w:hAnsi="Source Sans Pro"/>
                <w:b/>
                <w:color w:val="575757"/>
                <w:szCs w:val="36"/>
                <w:lang w:val="bg-BG"/>
              </w:rPr>
              <w:t>Мерки за риска и за понижаване на рис</w:t>
            </w:r>
            <w:r w:rsidR="003C2867">
              <w:rPr>
                <w:rFonts w:ascii="Source Sans Pro" w:hAnsi="Source Sans Pro"/>
                <w:b/>
                <w:color w:val="575757"/>
                <w:szCs w:val="36"/>
                <w:lang w:val="bg-BG"/>
              </w:rPr>
              <w:t>к</w:t>
            </w:r>
            <w:r w:rsidR="00CC670A" w:rsidRPr="00156521">
              <w:rPr>
                <w:rFonts w:ascii="Source Sans Pro" w:hAnsi="Source Sans Pro"/>
                <w:b/>
                <w:color w:val="575757"/>
                <w:szCs w:val="36"/>
                <w:lang w:val="bg-BG"/>
              </w:rPr>
              <w:t>а</w:t>
            </w:r>
          </w:p>
        </w:tc>
      </w:tr>
      <w:tr w:rsidR="00653667" w:rsidRPr="00156521" w:rsidTr="00156521">
        <w:trPr>
          <w:trHeight w:val="685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C4" w:rsidRPr="008F046D" w:rsidRDefault="00425AA3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Моля, посочете критичните рискове, които, могат да повлияят върху изпълнението на проекта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,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вероятността им да настъпят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и потенциалното </w:t>
            </w:r>
            <w:r w:rsidR="00B2213C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им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въздействие</w:t>
            </w:r>
            <w:r w:rsidR="00B2213C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,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върху проекта, както и съответните мерки за облекчение, планирани за постигане на инвестиционните цели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, </w:t>
            </w:r>
            <w:r w:rsidR="0053099C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например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, </w:t>
            </w:r>
            <w:r w:rsidR="00B2213C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използвайки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 таблицата, </w:t>
            </w:r>
            <w:r w:rsidR="0053099C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 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по-долу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. </w:t>
            </w:r>
            <w:r w:rsidR="00B2213C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Примерите за рискове, включват законодателни промени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, </w:t>
            </w:r>
            <w:r w:rsidR="00B2213C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регулаторни въпроси, предстоящи избори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, </w:t>
            </w:r>
            <w:r w:rsidR="00B2213C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финансови рискове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, </w:t>
            </w:r>
            <w:r w:rsidR="00B2213C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потребителско търсене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, </w:t>
            </w:r>
            <w:r w:rsidR="00B2213C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одобрителни рискове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, </w:t>
            </w:r>
            <w:r w:rsidR="00B2213C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липса на необходима експертиза и др</w:t>
            </w:r>
            <w:r w:rsidR="0030196F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уги</w:t>
            </w:r>
            <w:r w:rsidR="00B2213C"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.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</w:t>
            </w:r>
          </w:p>
        </w:tc>
      </w:tr>
      <w:tr w:rsidR="00653667" w:rsidRPr="00156521" w:rsidTr="00355DE0">
        <w:trPr>
          <w:trHeight w:val="38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:rsidR="00D23433" w:rsidRPr="00156521" w:rsidRDefault="00E24FB2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eastAsia="Times New Roman" w:hAnsi="Source Sans Pro"/>
                <w:b/>
                <w:color w:val="575757"/>
                <w:sz w:val="20"/>
                <w:szCs w:val="36"/>
                <w:lang w:val="bg-BG" w:eastAsia="de-DE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36"/>
                <w:lang w:val="bg-BG" w:eastAsia="de-DE"/>
              </w:rPr>
              <w:t>Риск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:rsidR="00D23433" w:rsidRPr="00156521" w:rsidRDefault="00E24FB2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eastAsia="Times New Roman" w:hAnsi="Source Sans Pro"/>
                <w:b/>
                <w:color w:val="575757"/>
                <w:sz w:val="20"/>
                <w:szCs w:val="36"/>
                <w:lang w:val="bg-BG" w:eastAsia="de-DE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8"/>
                <w:lang w:val="bg-BG" w:eastAsia="de-DE"/>
              </w:rPr>
              <w:t>Вероятност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:rsidR="00D23433" w:rsidRPr="00156521" w:rsidRDefault="00E24FB2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eastAsia="Times New Roman" w:hAnsi="Source Sans Pro"/>
                <w:b/>
                <w:color w:val="575757"/>
                <w:sz w:val="20"/>
                <w:szCs w:val="36"/>
                <w:lang w:val="bg-BG" w:eastAsia="de-DE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8"/>
                <w:lang w:val="bg-BG" w:eastAsia="de-DE"/>
              </w:rPr>
              <w:t>Въздействие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:rsidR="00D23433" w:rsidRPr="00156521" w:rsidRDefault="00E24FB2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eastAsia="Times New Roman" w:hAnsi="Source Sans Pro"/>
                <w:b/>
                <w:color w:val="575757"/>
                <w:sz w:val="20"/>
                <w:szCs w:val="36"/>
                <w:lang w:val="bg-BG" w:eastAsia="de-DE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8"/>
                <w:lang w:val="bg-BG" w:eastAsia="de-DE"/>
              </w:rPr>
              <w:t>Мерки за облекчаване</w:t>
            </w:r>
          </w:p>
        </w:tc>
      </w:tr>
      <w:tr w:rsidR="00653667" w:rsidRPr="00156521" w:rsidTr="00355DE0">
        <w:trPr>
          <w:trHeight w:val="56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3" w:rsidRPr="00156521" w:rsidRDefault="00D23433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3" w:rsidRPr="00156521" w:rsidRDefault="00D23433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</w:pPr>
          </w:p>
        </w:tc>
        <w:tc>
          <w:tcPr>
            <w:tcW w:w="22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3433" w:rsidRPr="00156521" w:rsidRDefault="00D23433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D23433" w:rsidRPr="00156521" w:rsidRDefault="00D23433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7"/>
                <w:sz w:val="20"/>
                <w:szCs w:val="36"/>
                <w:lang w:val="en-GB" w:eastAsia="de-DE"/>
              </w:rPr>
            </w:pPr>
          </w:p>
        </w:tc>
      </w:tr>
      <w:tr w:rsidR="00D23433" w:rsidRPr="00156521" w:rsidTr="00355DE0">
        <w:trPr>
          <w:trHeight w:val="56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3" w:rsidRPr="00156521" w:rsidRDefault="00D23433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6"/>
                <w:sz w:val="20"/>
                <w:szCs w:val="36"/>
                <w:lang w:val="en-GB" w:eastAsia="de-DE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3" w:rsidRPr="00156521" w:rsidRDefault="00D23433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6"/>
                <w:sz w:val="20"/>
                <w:szCs w:val="36"/>
                <w:lang w:val="en-GB" w:eastAsia="de-DE"/>
              </w:rPr>
            </w:pPr>
          </w:p>
        </w:tc>
        <w:tc>
          <w:tcPr>
            <w:tcW w:w="22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3433" w:rsidRPr="00156521" w:rsidRDefault="00D23433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6"/>
                <w:sz w:val="20"/>
                <w:szCs w:val="36"/>
                <w:lang w:val="en-GB" w:eastAsia="de-DE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D23433" w:rsidRPr="00156521" w:rsidRDefault="00D23433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6"/>
                <w:sz w:val="20"/>
                <w:szCs w:val="36"/>
                <w:lang w:val="en-GB" w:eastAsia="de-DE"/>
              </w:rPr>
            </w:pPr>
          </w:p>
        </w:tc>
      </w:tr>
      <w:tr w:rsidR="00D23433" w:rsidRPr="00156521" w:rsidTr="00355DE0">
        <w:trPr>
          <w:trHeight w:val="56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3" w:rsidRPr="00156521" w:rsidRDefault="00D23433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6"/>
                <w:sz w:val="20"/>
                <w:szCs w:val="36"/>
                <w:lang w:val="en-GB" w:eastAsia="de-DE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3" w:rsidRPr="00156521" w:rsidRDefault="00D23433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6"/>
                <w:sz w:val="20"/>
                <w:szCs w:val="36"/>
                <w:lang w:val="en-GB" w:eastAsia="de-DE"/>
              </w:rPr>
            </w:pPr>
          </w:p>
        </w:tc>
        <w:tc>
          <w:tcPr>
            <w:tcW w:w="22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3433" w:rsidRPr="00156521" w:rsidRDefault="00D23433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6"/>
                <w:sz w:val="20"/>
                <w:szCs w:val="36"/>
                <w:lang w:val="en-GB" w:eastAsia="de-DE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D23433" w:rsidRPr="00156521" w:rsidRDefault="00D23433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eastAsia="Times New Roman" w:hAnsi="Source Sans Pro"/>
                <w:color w:val="575756"/>
                <w:sz w:val="20"/>
                <w:szCs w:val="36"/>
                <w:lang w:val="en-GB" w:eastAsia="de-DE"/>
              </w:rPr>
            </w:pPr>
          </w:p>
        </w:tc>
      </w:tr>
      <w:tr w:rsidR="00D031C4" w:rsidRPr="00156521" w:rsidTr="00156521">
        <w:trPr>
          <w:trHeight w:val="577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31C4" w:rsidRPr="008F046D" w:rsidRDefault="00D031C4" w:rsidP="008E3A06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20"/>
                <w:szCs w:val="36"/>
              </w:rPr>
            </w:pPr>
            <w:r w:rsidRPr="008F046D">
              <w:rPr>
                <w:rFonts w:ascii="Source Sans Pro" w:hAnsi="Source Sans Pro"/>
                <w:b/>
                <w:color w:val="575757"/>
                <w:szCs w:val="36"/>
              </w:rPr>
              <w:t xml:space="preserve">4.4. </w:t>
            </w:r>
            <w:r w:rsidR="008E3A06">
              <w:rPr>
                <w:rFonts w:ascii="Source Sans Pro" w:hAnsi="Source Sans Pro"/>
                <w:b/>
                <w:color w:val="575757"/>
                <w:szCs w:val="36"/>
                <w:lang w:val="bg-BG"/>
              </w:rPr>
              <w:t>Подход и източници на финансиране</w:t>
            </w:r>
          </w:p>
        </w:tc>
      </w:tr>
      <w:tr w:rsidR="00D031C4" w:rsidRPr="00156521" w:rsidTr="00156521">
        <w:trPr>
          <w:trHeight w:val="685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DCB" w:rsidRPr="008F046D" w:rsidRDefault="008E3A06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Моля, опишете подробно подхода за финансиране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включвайки различните източници на финансиране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(</w:t>
            </w:r>
            <w:r w:rsidR="0027145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например </w:t>
            </w:r>
            <w:r w:rsidR="00A40B7B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собствено финансиране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, </w:t>
            </w:r>
            <w:r w:rsidR="00A40B7B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грантове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, </w:t>
            </w:r>
            <w:r w:rsidR="00A40B7B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облекчени кредити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>, (</w:t>
            </w:r>
            <w:r w:rsidR="00A40B7B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банкови</w:t>
            </w:r>
            <w:r w:rsidR="00A40B7B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) </w:t>
            </w:r>
            <w:r w:rsidR="00A40B7B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кредити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, </w:t>
            </w:r>
            <w:r w:rsidR="00A40B7B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гаранции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, </w:t>
            </w:r>
            <w:r w:rsidR="00C33F29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външни инвестиции и други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) </w:t>
            </w:r>
            <w:r w:rsidR="00A40B7B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и етапа на ангажираност</w:t>
            </w:r>
            <w:r w:rsidR="00A40B7B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(</w:t>
            </w:r>
            <w:r w:rsidR="00C33F29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например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</w:t>
            </w:r>
            <w:r w:rsidR="00A40B7B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консултирани, текущи, в преговор, договорени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). </w:t>
            </w:r>
          </w:p>
          <w:p w:rsidR="00E83DCB" w:rsidRPr="008F046D" w:rsidRDefault="0058513C" w:rsidP="00A95153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Моля, посочете планираните източн</w:t>
            </w:r>
            <w:r w:rsidR="00A95153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ици на финансиране в траблицата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по-долу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</w:t>
            </w:r>
            <w:r w:rsidR="00D031C4" w:rsidRPr="00156521">
              <w:rPr>
                <w:rStyle w:val="Funotenzeichen"/>
                <w:rFonts w:ascii="Source Sans Pro" w:hAnsi="Source Sans Pro"/>
                <w:color w:val="575757"/>
                <w:sz w:val="18"/>
                <w:szCs w:val="18"/>
                <w:lang w:val="en-GB"/>
              </w:rPr>
              <w:footnoteReference w:id="13"/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включвайки 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исканото финансиране</w:t>
            </w:r>
            <w:r w:rsidR="00D031C4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>.</w:t>
            </w:r>
          </w:p>
        </w:tc>
      </w:tr>
      <w:tr w:rsidR="00D031C4" w:rsidRPr="00156521" w:rsidTr="00355DE0">
        <w:trPr>
          <w:trHeight w:val="455"/>
        </w:trPr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:rsidR="00D031C4" w:rsidRPr="00156521" w:rsidRDefault="0058513C" w:rsidP="0058513C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bg-BG"/>
              </w:rPr>
              <w:t>Обща инвестиционна стойност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C4" w:rsidRPr="00156521" w:rsidRDefault="00D031C4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EUR/100%</w:t>
            </w:r>
          </w:p>
        </w:tc>
      </w:tr>
      <w:tr w:rsidR="00D031C4" w:rsidRPr="00156521" w:rsidTr="00355DE0">
        <w:trPr>
          <w:trHeight w:val="391"/>
        </w:trPr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:rsidR="00D031C4" w:rsidRPr="00156521" w:rsidRDefault="0058513C" w:rsidP="0058513C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bg-BG"/>
              </w:rPr>
              <w:t>Искано финансиране</w:t>
            </w:r>
            <w:r w:rsidR="00D031C4" w:rsidRPr="00156521"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 xml:space="preserve"> 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C4" w:rsidRPr="00156521" w:rsidRDefault="00D031C4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EUR/…% </w:t>
            </w:r>
          </w:p>
        </w:tc>
      </w:tr>
      <w:tr w:rsidR="00D031C4" w:rsidRPr="00156521" w:rsidTr="00355DE0">
        <w:trPr>
          <w:trHeight w:val="441"/>
        </w:trPr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:rsidR="00D031C4" w:rsidRPr="00156521" w:rsidRDefault="0058513C" w:rsidP="0058513C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bg-BG"/>
              </w:rPr>
              <w:t>Собствено финансиране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C4" w:rsidRPr="00156521" w:rsidRDefault="00D031C4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EUR/…%</w:t>
            </w:r>
          </w:p>
        </w:tc>
      </w:tr>
      <w:tr w:rsidR="00E83DCB" w:rsidRPr="00156521" w:rsidTr="00355DE0">
        <w:trPr>
          <w:trHeight w:val="441"/>
        </w:trPr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</w:tcPr>
          <w:p w:rsidR="00E83DCB" w:rsidRPr="00156521" w:rsidRDefault="0058513C" w:rsidP="0058513C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</w:pP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bg-BG"/>
              </w:rPr>
              <w:t>Други източници</w:t>
            </w:r>
            <w:r w:rsidR="00E83DCB" w:rsidRPr="00156521"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 xml:space="preserve"> [</w:t>
            </w:r>
            <w:r>
              <w:rPr>
                <w:rFonts w:ascii="Source Sans Pro" w:hAnsi="Source Sans Pro"/>
                <w:i/>
                <w:color w:val="575757"/>
                <w:sz w:val="20"/>
                <w:szCs w:val="36"/>
                <w:lang w:val="bg-BG"/>
              </w:rPr>
              <w:t>моля, уточнете</w:t>
            </w:r>
            <w:r w:rsidR="00E83DCB" w:rsidRPr="00156521">
              <w:rPr>
                <w:rFonts w:ascii="Source Sans Pro" w:hAnsi="Source Sans Pro"/>
                <w:i/>
                <w:color w:val="575757"/>
                <w:sz w:val="20"/>
                <w:szCs w:val="36"/>
                <w:lang w:val="en-GB"/>
              </w:rPr>
              <w:t>]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DCB" w:rsidRPr="00156521" w:rsidRDefault="00E83DCB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</w:pP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>EUR/…%</w:t>
            </w:r>
          </w:p>
        </w:tc>
      </w:tr>
    </w:tbl>
    <w:p w:rsidR="00B77AC7" w:rsidRDefault="00B77AC7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A3528" w:rsidRPr="00156521" w:rsidTr="0015652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A3528" w:rsidRPr="00156521" w:rsidRDefault="0057151A" w:rsidP="00156521">
            <w:pPr>
              <w:pStyle w:val="Listenabsatz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240" w:lineRule="atLeast"/>
              <w:ind w:left="426" w:hanging="426"/>
              <w:rPr>
                <w:rFonts w:ascii="Source Sans Pro Black" w:hAnsi="Source Sans Pro Black"/>
                <w:b/>
                <w:color w:val="559DC4"/>
                <w:sz w:val="28"/>
                <w:szCs w:val="28"/>
                <w:lang w:val="en-GB"/>
              </w:rPr>
            </w:pPr>
            <w:r>
              <w:rPr>
                <w:rFonts w:ascii="Source Sans Pro" w:hAnsi="Source Sans Pro"/>
                <w:b/>
                <w:color w:val="0069A9"/>
                <w:sz w:val="28"/>
                <w:szCs w:val="28"/>
                <w:lang w:val="en-GB"/>
              </w:rPr>
              <w:t>Инвестиционен план</w:t>
            </w:r>
          </w:p>
        </w:tc>
      </w:tr>
      <w:tr w:rsidR="00BA3528" w:rsidRPr="00156521" w:rsidTr="0015652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3528" w:rsidRPr="00156521" w:rsidRDefault="00B77AC7" w:rsidP="0057151A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 Black" w:hAnsi="Source Sans Pro Black"/>
                <w:color w:val="575757"/>
                <w:sz w:val="28"/>
                <w:szCs w:val="28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5.1. </w:t>
            </w:r>
            <w:r w:rsidR="0057151A">
              <w:rPr>
                <w:rFonts w:ascii="Source Sans Pro" w:hAnsi="Source Sans Pro"/>
                <w:b/>
                <w:color w:val="575757"/>
                <w:szCs w:val="36"/>
                <w:lang w:val="bg-BG"/>
              </w:rPr>
              <w:t>Дейности по техническа помощ</w:t>
            </w:r>
            <w:r w:rsidRPr="00156521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  </w:t>
            </w:r>
          </w:p>
        </w:tc>
      </w:tr>
      <w:tr w:rsidR="00BA3528" w:rsidRPr="00156521" w:rsidTr="0015652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28" w:rsidRPr="00156521" w:rsidRDefault="0057151A" w:rsidP="00705CC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 Black" w:hAnsi="Source Sans Pro Black"/>
                <w:color w:val="575757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Моля, опишете, дали са необходими допълнителни видове поддръжка при</w:t>
            </w:r>
            <w:r w:rsidR="00B77AC7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подготовката или ще са необходими по време на изпълнението на инвестиционния проект</w:t>
            </w:r>
            <w:r w:rsidR="00B77AC7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(</w:t>
            </w:r>
            <w:r w:rsidR="00C33F29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например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 техническа експертиза, правен съвет</w:t>
            </w:r>
            <w:r w:rsidR="00B77AC7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, </w:t>
            </w:r>
            <w:r w:rsidR="00705CC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подготовка за обществена поръчка. Енерг</w:t>
            </w:r>
            <w:r w:rsidR="00C33F29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ийни одити, бизнес планове и други</w:t>
            </w:r>
            <w:r w:rsidR="00B77AC7" w:rsidRPr="00156521">
              <w:rPr>
                <w:rFonts w:ascii="Source Sans Pro" w:hAnsi="Source Sans Pro"/>
                <w:color w:val="575757"/>
                <w:sz w:val="18"/>
                <w:szCs w:val="18"/>
                <w:lang w:val="en-GB"/>
              </w:rPr>
              <w:t xml:space="preserve">). </w:t>
            </w:r>
          </w:p>
        </w:tc>
      </w:tr>
      <w:tr w:rsidR="00B77AC7" w:rsidRPr="00156521" w:rsidTr="0015652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7AC7" w:rsidRPr="00705CC1" w:rsidRDefault="00B77AC7" w:rsidP="00156521">
            <w:pPr>
              <w:tabs>
                <w:tab w:val="left" w:pos="284"/>
              </w:tabs>
              <w:spacing w:before="120" w:after="120" w:line="260" w:lineRule="exact"/>
              <w:rPr>
                <w:rFonts w:ascii="Source Sans Pro" w:hAnsi="Source Sans Pro"/>
                <w:color w:val="575757"/>
                <w:sz w:val="20"/>
                <w:szCs w:val="36"/>
                <w:lang w:val="bg-BG"/>
              </w:rPr>
            </w:pPr>
            <w:r w:rsidRPr="00156521">
              <w:rPr>
                <w:rFonts w:ascii="Source Sans Pro" w:hAnsi="Source Sans Pro"/>
                <w:b/>
                <w:color w:val="575757"/>
                <w:szCs w:val="36"/>
                <w:lang w:val="en-GB"/>
              </w:rPr>
              <w:t xml:space="preserve">5.2. </w:t>
            </w:r>
            <w:r w:rsidR="00705CC1">
              <w:rPr>
                <w:rFonts w:ascii="Source Sans Pro" w:hAnsi="Source Sans Pro"/>
                <w:b/>
                <w:color w:val="575757"/>
                <w:szCs w:val="36"/>
                <w:lang w:val="bg-BG"/>
              </w:rPr>
              <w:t>Работен план</w:t>
            </w:r>
          </w:p>
        </w:tc>
      </w:tr>
      <w:tr w:rsidR="00B77AC7" w:rsidRPr="00156521" w:rsidTr="00156521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FA" w:rsidRPr="008F046D" w:rsidRDefault="007B4E63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Моля, изяснете състоянието на проекта</w:t>
            </w:r>
            <w:r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>/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инвестицията към днешна дата</w:t>
            </w:r>
            <w:r w:rsidR="00B77AC7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(</w:t>
            </w:r>
            <w:r w:rsidR="00C33F29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например</w:t>
            </w:r>
            <w:r w:rsidR="00B77AC7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статут на одобрение и разрешение</w:t>
            </w:r>
            <w:r w:rsidR="00C34BDE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>,</w:t>
            </w:r>
            <w:r w:rsidR="00C34BDE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липсващи дейности възпрепятстващи стартирането на проекта</w:t>
            </w:r>
            <w:r w:rsidR="00B77AC7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).                            </w:t>
            </w:r>
          </w:p>
          <w:p w:rsidR="00AD16FA" w:rsidRPr="008F046D" w:rsidRDefault="00C34BDE" w:rsidP="00156521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18"/>
                <w:szCs w:val="18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Използвайте таблицата по-долу, за да представите следващите стъпки в процеса за стартиране на планираните инвестиции, включвайки работен план и разпределение на ресурсите</w:t>
            </w:r>
            <w:r w:rsidR="00B77AC7" w:rsidRPr="008F046D">
              <w:rPr>
                <w:rFonts w:ascii="Source Sans Pro" w:hAnsi="Source Sans Pro"/>
                <w:color w:val="575757"/>
                <w:sz w:val="18"/>
                <w:szCs w:val="18"/>
              </w:rPr>
              <w:t xml:space="preserve">.                                           </w:t>
            </w:r>
          </w:p>
          <w:p w:rsidR="00B77AC7" w:rsidRPr="00C34BDE" w:rsidRDefault="00D20CCD" w:rsidP="00223874">
            <w:pPr>
              <w:tabs>
                <w:tab w:val="left" w:pos="284"/>
              </w:tabs>
              <w:spacing w:before="120" w:after="120" w:line="240" w:lineRule="auto"/>
              <w:rPr>
                <w:rFonts w:ascii="Source Sans Pro" w:hAnsi="Source Sans Pro"/>
                <w:color w:val="575757"/>
                <w:sz w:val="20"/>
                <w:szCs w:val="36"/>
                <w:lang w:val="bg-BG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Моля, приложете</w:t>
            </w:r>
            <w:r w:rsidR="00C34BDE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 </w:t>
            </w:r>
            <w:r w:rsidR="000B222D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 xml:space="preserve">диаграма на Гант </w:t>
            </w:r>
            <w:r w:rsidR="00C34BDE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към инвестиционната концепция.</w:t>
            </w:r>
          </w:p>
        </w:tc>
      </w:tr>
    </w:tbl>
    <w:p w:rsidR="00D031C4" w:rsidRPr="008F046D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/>
          <w:b/>
          <w:color w:val="559DC4"/>
          <w:sz w:val="28"/>
          <w:szCs w:val="28"/>
        </w:rPr>
      </w:pPr>
    </w:p>
    <w:p w:rsidR="00D031C4" w:rsidRPr="008F046D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/>
          <w:b/>
          <w:color w:val="559DC4"/>
          <w:sz w:val="28"/>
          <w:szCs w:val="28"/>
        </w:rPr>
        <w:sectPr w:rsidR="00D031C4" w:rsidRPr="008F046D" w:rsidSect="00A15D6F">
          <w:headerReference w:type="default" r:id="rId20"/>
          <w:pgSz w:w="11907" w:h="16840" w:code="9"/>
          <w:pgMar w:top="1135" w:right="1418" w:bottom="1843" w:left="2126" w:header="709" w:footer="543" w:gutter="0"/>
          <w:cols w:space="708"/>
          <w:docGrid w:linePitch="360"/>
        </w:sectPr>
      </w:pPr>
    </w:p>
    <w:p w:rsidR="00D031C4" w:rsidRPr="008F046D" w:rsidRDefault="00D031C4" w:rsidP="00B77AC7">
      <w:pPr>
        <w:tabs>
          <w:tab w:val="left" w:pos="284"/>
        </w:tabs>
        <w:spacing w:line="240" w:lineRule="atLeast"/>
        <w:rPr>
          <w:rFonts w:ascii="Source Sans Pro Black" w:hAnsi="Source Sans Pro Black"/>
          <w:b/>
          <w:color w:val="559DC4"/>
          <w:sz w:val="28"/>
          <w:szCs w:val="28"/>
        </w:rPr>
      </w:pPr>
    </w:p>
    <w:p w:rsidR="00461721" w:rsidRPr="00114DB8" w:rsidRDefault="00114DB8" w:rsidP="00B77AC7">
      <w:pPr>
        <w:tabs>
          <w:tab w:val="left" w:pos="284"/>
        </w:tabs>
        <w:spacing w:line="240" w:lineRule="atLeast"/>
        <w:rPr>
          <w:rFonts w:ascii="Source Sans Pro Black" w:hAnsi="Source Sans Pro Black"/>
          <w:b/>
          <w:color w:val="0069A9"/>
          <w:sz w:val="28"/>
          <w:szCs w:val="28"/>
          <w:lang w:val="bg-BG"/>
        </w:rPr>
      </w:pPr>
      <w:r>
        <w:rPr>
          <w:rFonts w:ascii="Source Sans Pro Black" w:hAnsi="Source Sans Pro Black"/>
          <w:b/>
          <w:color w:val="0069A9"/>
          <w:sz w:val="28"/>
          <w:szCs w:val="28"/>
          <w:lang w:val="en-GB"/>
        </w:rPr>
        <w:t>Ta</w:t>
      </w:r>
      <w:r>
        <w:rPr>
          <w:rFonts w:ascii="Source Sans Pro Black" w:hAnsi="Source Sans Pro Black"/>
          <w:b/>
          <w:color w:val="0069A9"/>
          <w:sz w:val="28"/>
          <w:szCs w:val="28"/>
          <w:lang w:val="bg-BG"/>
        </w:rPr>
        <w:t>блица</w:t>
      </w:r>
      <w:r>
        <w:rPr>
          <w:rFonts w:ascii="Source Sans Pro Black" w:hAnsi="Source Sans Pro Black"/>
          <w:b/>
          <w:color w:val="0069A9"/>
          <w:sz w:val="28"/>
          <w:szCs w:val="28"/>
          <w:lang w:val="en-GB"/>
        </w:rPr>
        <w:t xml:space="preserve"> </w:t>
      </w:r>
      <w:r>
        <w:rPr>
          <w:rFonts w:ascii="Source Sans Pro Black" w:hAnsi="Source Sans Pro Black"/>
          <w:b/>
          <w:color w:val="0069A9"/>
          <w:sz w:val="28"/>
          <w:szCs w:val="28"/>
          <w:lang w:val="bg-BG"/>
        </w:rPr>
        <w:t>Б</w:t>
      </w:r>
      <w:r w:rsidR="00B77AC7" w:rsidRPr="00685C6D">
        <w:rPr>
          <w:rFonts w:ascii="Source Sans Pro Black" w:hAnsi="Source Sans Pro Black"/>
          <w:b/>
          <w:color w:val="0069A9"/>
          <w:sz w:val="28"/>
          <w:szCs w:val="28"/>
          <w:lang w:val="en-GB"/>
        </w:rPr>
        <w:t xml:space="preserve"> </w:t>
      </w:r>
      <w:r w:rsidR="00B77AC7" w:rsidRPr="00685C6D">
        <w:rPr>
          <w:rFonts w:ascii="Source Sans Pro Black" w:hAnsi="Source Sans Pro Black"/>
          <w:color w:val="0069A9"/>
          <w:sz w:val="28"/>
          <w:szCs w:val="28"/>
          <w:lang w:val="en-GB"/>
        </w:rPr>
        <w:t xml:space="preserve">– </w:t>
      </w:r>
      <w:r w:rsidR="00B77AC7" w:rsidRPr="00685C6D">
        <w:rPr>
          <w:rFonts w:ascii="Source Sans Pro Black" w:hAnsi="Source Sans Pro Black"/>
          <w:i/>
          <w:color w:val="0069A9"/>
          <w:sz w:val="28"/>
          <w:szCs w:val="28"/>
          <w:lang w:val="en-GB"/>
        </w:rPr>
        <w:t>[5.1]</w:t>
      </w:r>
      <w:r w:rsidR="000507E8" w:rsidRPr="00685C6D">
        <w:rPr>
          <w:rFonts w:ascii="Source Sans Pro Black" w:hAnsi="Source Sans Pro Black"/>
          <w:color w:val="0069A9"/>
          <w:sz w:val="28"/>
          <w:szCs w:val="28"/>
          <w:lang w:val="en-GB"/>
        </w:rPr>
        <w:t xml:space="preserve"> </w:t>
      </w:r>
      <w:r>
        <w:rPr>
          <w:rFonts w:ascii="Source Sans Pro Black" w:hAnsi="Source Sans Pro Black"/>
          <w:color w:val="0069A9"/>
          <w:sz w:val="28"/>
          <w:szCs w:val="28"/>
          <w:lang w:val="bg-BG"/>
        </w:rPr>
        <w:t>Работен план</w:t>
      </w: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1843"/>
        <w:gridCol w:w="1843"/>
        <w:gridCol w:w="2551"/>
        <w:gridCol w:w="2381"/>
      </w:tblGrid>
      <w:tr w:rsidR="00653667" w:rsidRPr="00156521" w:rsidTr="00156521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#</w:t>
            </w:r>
            <w:r w:rsidR="000507E8" w:rsidRPr="00156521">
              <w:rPr>
                <w:rStyle w:val="Funotenzeichen"/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</w:tcPr>
          <w:p w:rsidR="00B77AC7" w:rsidRPr="00156521" w:rsidRDefault="00CF7459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  <w:t>Инвестиционна стъпало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:rsidR="00B77AC7" w:rsidRPr="00156521" w:rsidRDefault="00CF7459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  <w:t>Описание на инвестиционното стъпало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:rsidR="00B77AC7" w:rsidRPr="00156521" w:rsidRDefault="00CF7459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  <w:t>Очаквана начална 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:rsidR="00B77AC7" w:rsidRPr="00156521" w:rsidRDefault="00CF7459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  <w:t>Очакване дата на завършване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:rsidR="00B77AC7" w:rsidRPr="00156521" w:rsidRDefault="00CF7459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  <w:t>Основен резултат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vAlign w:val="center"/>
            <w:hideMark/>
          </w:tcPr>
          <w:p w:rsidR="00B77AC7" w:rsidRPr="008F046D" w:rsidRDefault="00CF7459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  <w:t>Отговорен участник</w:t>
            </w:r>
            <w:r w:rsidRPr="008F046D"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  <w:t xml:space="preserve"> (</w:t>
            </w: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  <w:t>вкл</w:t>
            </w:r>
            <w:r w:rsidR="00C33F29"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  <w:t>ючително</w:t>
            </w:r>
            <w:r w:rsidR="00B77AC7" w:rsidRPr="008F046D"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  <w:t xml:space="preserve"> </w:t>
            </w: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  <w:t>ниво на ангажираност</w:t>
            </w:r>
            <w:r w:rsidR="00B77AC7" w:rsidRPr="008F046D"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  <w:t>)</w:t>
            </w:r>
          </w:p>
        </w:tc>
      </w:tr>
      <w:tr w:rsidR="00653667" w:rsidRPr="00156521" w:rsidTr="00156521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156521" w:rsidTr="00156521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156521" w:rsidTr="00156521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156521" w:rsidTr="00156521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156521" w:rsidTr="00156521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156521" w:rsidTr="00156521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156521" w:rsidTr="00156521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156521" w:rsidTr="00156521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156521" w:rsidTr="00156521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DCB" w:rsidRPr="00156521" w:rsidRDefault="00E83DCB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156521" w:rsidRDefault="00E83DCB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156521" w:rsidRDefault="00E83DCB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156521" w:rsidRDefault="00E83DCB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156521" w:rsidRDefault="00E83DCB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156521" w:rsidRDefault="00E83DCB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156521" w:rsidRDefault="00E83DCB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156521" w:rsidTr="00156521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DCB" w:rsidRPr="00156521" w:rsidRDefault="00E83DCB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156521" w:rsidRDefault="00E83DCB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156521" w:rsidRDefault="00E83DCB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156521" w:rsidRDefault="00E83DCB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156521" w:rsidRDefault="00E83DCB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156521" w:rsidRDefault="00E83DCB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CB" w:rsidRPr="00156521" w:rsidRDefault="00E83DCB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</w:tr>
      <w:tr w:rsidR="00653667" w:rsidRPr="00156521" w:rsidTr="00156521">
        <w:trPr>
          <w:trHeight w:val="3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AC7" w:rsidRPr="00156521" w:rsidRDefault="000507E8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…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7" w:rsidRPr="00156521" w:rsidRDefault="00B77AC7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 Black" w:hAnsi="Source Sans Pro Black"/>
                <w:color w:val="575757"/>
                <w:sz w:val="20"/>
                <w:szCs w:val="20"/>
                <w:lang w:val="en-GB"/>
              </w:rPr>
            </w:pPr>
          </w:p>
        </w:tc>
      </w:tr>
    </w:tbl>
    <w:p w:rsidR="00461721" w:rsidRDefault="00461721" w:rsidP="00F36318">
      <w:pPr>
        <w:tabs>
          <w:tab w:val="left" w:pos="284"/>
        </w:tabs>
        <w:spacing w:after="0" w:line="240" w:lineRule="atLeast"/>
        <w:rPr>
          <w:lang w:val="en-US"/>
        </w:rPr>
        <w:sectPr w:rsidR="00461721" w:rsidSect="00A15D6F">
          <w:headerReference w:type="default" r:id="rId21"/>
          <w:pgSz w:w="16840" w:h="11907" w:orient="landscape" w:code="9"/>
          <w:pgMar w:top="1418" w:right="1418" w:bottom="2126" w:left="1701" w:header="709" w:footer="569" w:gutter="0"/>
          <w:cols w:space="708"/>
          <w:docGrid w:linePitch="360"/>
        </w:sectPr>
      </w:pPr>
    </w:p>
    <w:p w:rsidR="006073A2" w:rsidRDefault="006073A2" w:rsidP="00F36318">
      <w:pPr>
        <w:tabs>
          <w:tab w:val="left" w:pos="284"/>
        </w:tabs>
        <w:spacing w:after="0" w:line="240" w:lineRule="atLeast"/>
        <w:rPr>
          <w:lang w:val="en-US"/>
        </w:rPr>
      </w:pPr>
    </w:p>
    <w:tbl>
      <w:tblPr>
        <w:tblpPr w:leftFromText="141" w:rightFromText="141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803"/>
      </w:tblGrid>
      <w:tr w:rsidR="00461721" w:rsidRPr="00156521" w:rsidTr="00156521"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62F5" w:rsidRPr="003B6338" w:rsidRDefault="003B6338" w:rsidP="00156521">
            <w:pPr>
              <w:spacing w:before="120" w:after="120" w:line="240" w:lineRule="auto"/>
              <w:rPr>
                <w:rFonts w:ascii="Source Sans Pro" w:hAnsi="Source Sans Pro"/>
                <w:b/>
                <w:color w:val="0069A9"/>
                <w:sz w:val="28"/>
                <w:szCs w:val="28"/>
                <w:lang w:val="bg-BG"/>
              </w:rPr>
            </w:pPr>
            <w:r>
              <w:rPr>
                <w:rFonts w:ascii="Source Sans Pro" w:hAnsi="Source Sans Pro"/>
                <w:b/>
                <w:color w:val="0069A9"/>
                <w:sz w:val="28"/>
                <w:szCs w:val="28"/>
                <w:lang w:val="bg-BG"/>
              </w:rPr>
              <w:t>Приложения</w:t>
            </w:r>
          </w:p>
        </w:tc>
      </w:tr>
      <w:tr w:rsidR="00461721" w:rsidRPr="00156521" w:rsidTr="001565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461721" w:rsidRPr="00156521" w:rsidRDefault="00461721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3" w:rsidRPr="001D42D7" w:rsidRDefault="007E48D3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Обща теза на проекта</w:t>
            </w:r>
            <w:r w:rsidRPr="001D42D7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, съдържание и обосновка</w:t>
            </w:r>
            <w:r w:rsidRPr="001D42D7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 </w:t>
            </w:r>
          </w:p>
          <w:p w:rsidR="00461721" w:rsidRPr="008F046D" w:rsidRDefault="00470A5E" w:rsidP="003F394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</w:pPr>
            <w:r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Подкрепящи</w:t>
            </w:r>
            <w:r w:rsidR="003F3944" w:rsidRPr="001D42D7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документи</w:t>
            </w:r>
            <w:r w:rsidR="003F3944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, </w:t>
            </w:r>
            <w:r w:rsidR="003338FB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например</w:t>
            </w:r>
            <w:r w:rsidR="003F3944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</w:t>
            </w:r>
            <w:r w:rsidR="00461721" w:rsidRPr="001D42D7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SEAP</w:t>
            </w:r>
            <w:r w:rsidR="00461721" w:rsidRPr="008F046D"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>/</w:t>
            </w:r>
            <w:r w:rsidR="00461721" w:rsidRPr="001D42D7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SECAP</w:t>
            </w:r>
            <w:r w:rsidR="001660B9" w:rsidRPr="001D42D7"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>(</w:t>
            </w:r>
            <w:r w:rsidR="001660B9" w:rsidRPr="001D42D7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>Ha</w:t>
            </w:r>
            <w:r w:rsidR="001660B9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ционален план </w:t>
            </w:r>
            <w:r w:rsidR="001660B9" w:rsidRPr="001D42D7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за дей</w:t>
            </w:r>
            <w:r w:rsidR="00277EF7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ствие в областта на енергията /Национален план „Енергия</w:t>
            </w:r>
            <w:r w:rsidR="001660B9" w:rsidRPr="001D42D7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и климат”)</w:t>
            </w:r>
            <w:r w:rsidR="00461721" w:rsidRPr="008F046D"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 xml:space="preserve">. </w:t>
            </w:r>
          </w:p>
        </w:tc>
      </w:tr>
      <w:tr w:rsidR="00461721" w:rsidRPr="00156521" w:rsidTr="001565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461721" w:rsidRPr="00156521" w:rsidRDefault="00461721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1.3.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3" w:rsidRDefault="007E48D3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Описание на Инвестиционния прект</w:t>
            </w:r>
            <w:r w:rsidRPr="00156521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 </w:t>
            </w:r>
          </w:p>
          <w:p w:rsidR="00461721" w:rsidRPr="005F4A99" w:rsidRDefault="00470A5E" w:rsidP="00EB025F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</w:pPr>
            <w:r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Подкрепящ</w:t>
            </w:r>
            <w:r w:rsidR="00EB025F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и </w:t>
            </w:r>
            <w:r w:rsidR="00EB025F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документи</w:t>
            </w:r>
            <w:r w:rsidR="00EB025F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 xml:space="preserve">, </w:t>
            </w:r>
            <w:r w:rsidR="00EB025F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напр</w:t>
            </w:r>
            <w:r w:rsidR="003338FB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имер </w:t>
            </w:r>
            <w:r w:rsidR="00EB025F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>(</w:t>
            </w:r>
            <w:r w:rsidR="00EB025F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образец</w:t>
            </w:r>
            <w:r w:rsidR="00EB025F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 xml:space="preserve">) </w:t>
            </w:r>
            <w:r w:rsidR="00EB025F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енергийни одити</w:t>
            </w:r>
            <w:r w:rsidR="00EB025F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>, (</w:t>
            </w:r>
            <w:r w:rsidR="00EB025F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резюме</w:t>
            </w:r>
            <w:r w:rsidR="00EB025F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 xml:space="preserve">) </w:t>
            </w:r>
            <w:r w:rsidR="00EB025F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оценки на технологични възможности и др</w:t>
            </w:r>
            <w:r w:rsidR="005F4A99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уги.</w:t>
            </w:r>
          </w:p>
        </w:tc>
      </w:tr>
      <w:tr w:rsidR="00461721" w:rsidRPr="00156521" w:rsidTr="001565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461721" w:rsidRPr="00156521" w:rsidRDefault="00461721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3" w:rsidRDefault="007E48D3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Arial" w:eastAsia="Times New Roman" w:hAnsi="Arial"/>
                <w:color w:val="575757"/>
                <w:sz w:val="20"/>
                <w:szCs w:val="20"/>
                <w:lang w:val="bg-BG" w:eastAsia="de-DE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Анализи на пазара и бариери</w:t>
            </w:r>
            <w:r w:rsidRPr="00156521">
              <w:rPr>
                <w:rFonts w:ascii="Arial" w:eastAsia="Times New Roman" w:hAnsi="Arial"/>
                <w:color w:val="575757"/>
                <w:sz w:val="20"/>
                <w:szCs w:val="20"/>
                <w:lang w:val="en-GB" w:eastAsia="de-DE"/>
              </w:rPr>
              <w:t xml:space="preserve"> </w:t>
            </w:r>
          </w:p>
          <w:p w:rsidR="00461721" w:rsidRPr="00156521" w:rsidRDefault="00470A5E" w:rsidP="00146B2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>Подкрепящи</w:t>
            </w:r>
            <w:r w:rsidR="00146B2B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 документи за анализа на пазара</w:t>
            </w:r>
            <w:r w:rsidR="00146B2B"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 xml:space="preserve">, извършени </w:t>
            </w:r>
            <w:r w:rsidR="00565009"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>във връзка с</w:t>
            </w:r>
            <w:r w:rsidR="00146B2B"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 xml:space="preserve"> проекта</w:t>
            </w:r>
            <w:r w:rsidR="00461721" w:rsidRPr="00156521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. </w:t>
            </w:r>
          </w:p>
        </w:tc>
      </w:tr>
      <w:tr w:rsidR="00461721" w:rsidRPr="00156521" w:rsidTr="001565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461721" w:rsidRPr="00156521" w:rsidRDefault="00461721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1.5.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3" w:rsidRDefault="007E48D3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Обобщение на очакваните въздействия</w:t>
            </w: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 xml:space="preserve"> </w:t>
            </w:r>
          </w:p>
          <w:p w:rsidR="00461721" w:rsidRPr="005F4A99" w:rsidRDefault="002354C3" w:rsidP="002354C3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</w:pPr>
            <w:r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одробности за изчислението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 xml:space="preserve">,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включително съответните предположения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 xml:space="preserve">, </w:t>
            </w:r>
            <w:r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базови линии, коефициенти на превръщане</w:t>
            </w:r>
            <w:r w:rsidRPr="00156521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 xml:space="preserve"> и др</w:t>
            </w:r>
            <w:r w:rsidR="005F4A99"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>уги.</w:t>
            </w:r>
          </w:p>
        </w:tc>
      </w:tr>
      <w:tr w:rsidR="00461721" w:rsidRPr="00156521" w:rsidTr="001565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461721" w:rsidRPr="00156521" w:rsidRDefault="00461721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2.1.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90" w:rsidRDefault="009F1790" w:rsidP="00170F96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</w:pPr>
            <w:r w:rsidRPr="009F1790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 xml:space="preserve">Преглед на инициатора/ите на проекта </w:t>
            </w:r>
          </w:p>
          <w:p w:rsidR="00461721" w:rsidRPr="005F4A99" w:rsidRDefault="00470A5E" w:rsidP="00170F96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>Подкрепящи</w:t>
            </w:r>
            <w:r w:rsidR="00170F96"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 xml:space="preserve"> </w:t>
            </w:r>
            <w:r w:rsidR="00FC6F1F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документи, например</w:t>
            </w:r>
            <w:r w:rsidR="00170F96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писма за ангажираност</w:t>
            </w:r>
            <w:r w:rsidR="00170F96" w:rsidRPr="008F046D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/</w:t>
            </w:r>
            <w:r w:rsidR="00170F96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подкрепа от асоциирани партньори и др</w:t>
            </w:r>
            <w:r w:rsidR="005F4A99"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>уги.</w:t>
            </w:r>
          </w:p>
        </w:tc>
      </w:tr>
      <w:tr w:rsidR="00461721" w:rsidRPr="00156521" w:rsidTr="001565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461721" w:rsidRPr="00156521" w:rsidRDefault="00461721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2.4.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68" w:rsidRDefault="00FB7568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</w:pP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>(</w:t>
            </w: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Местен</w:t>
            </w: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en-GB" w:eastAsia="de-DE"/>
              </w:rPr>
              <w:t xml:space="preserve">) </w:t>
            </w:r>
            <w:r w:rsidRPr="00156521">
              <w:rPr>
                <w:rFonts w:ascii="Source Sans Pro" w:eastAsia="Times New Roman" w:hAnsi="Source Sans Pro"/>
                <w:b/>
                <w:color w:val="575757"/>
                <w:sz w:val="20"/>
                <w:szCs w:val="20"/>
                <w:lang w:val="bg-BG" w:eastAsia="de-DE"/>
              </w:rPr>
              <w:t>анализ на заинтересованите лица</w:t>
            </w:r>
            <w:r w:rsidRPr="00156521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 </w:t>
            </w:r>
          </w:p>
          <w:p w:rsidR="00461721" w:rsidRPr="005F4A99" w:rsidRDefault="00470A5E" w:rsidP="00AA604B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</w:pPr>
            <w:r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Подкрепящи</w:t>
            </w:r>
            <w:r w:rsidR="00AA604B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</w:t>
            </w:r>
            <w:r w:rsidR="00AA604B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документи</w:t>
            </w:r>
            <w:r w:rsidR="00AA604B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 xml:space="preserve">, </w:t>
            </w:r>
            <w:r w:rsidR="00DB29FB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например</w:t>
            </w:r>
            <w:r w:rsidR="00AA604B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en-GB" w:eastAsia="de-DE"/>
              </w:rPr>
              <w:t xml:space="preserve"> </w:t>
            </w:r>
            <w:r w:rsidR="00AA604B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>доказателства</w:t>
            </w:r>
            <w:r w:rsidR="00AA604B" w:rsidRPr="00156521">
              <w:rPr>
                <w:rFonts w:ascii="Source Sans Pro" w:eastAsia="Times New Roman" w:hAnsi="Source Sans Pro"/>
                <w:color w:val="575757"/>
                <w:sz w:val="18"/>
                <w:szCs w:val="18"/>
                <w:lang w:val="bg-BG" w:eastAsia="de-DE"/>
              </w:rPr>
              <w:t xml:space="preserve"> за подкрепа и др</w:t>
            </w:r>
            <w:r w:rsidR="005F4A99"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>уги.</w:t>
            </w:r>
          </w:p>
        </w:tc>
      </w:tr>
      <w:tr w:rsidR="00461721" w:rsidRPr="00156521" w:rsidTr="001565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461721" w:rsidRPr="00156521" w:rsidRDefault="00461721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3.1.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21" w:rsidRPr="0036786A" w:rsidRDefault="001604DF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</w:pPr>
            <w:r w:rsidRPr="0036786A"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  <w:t xml:space="preserve">Правна осъществимост </w:t>
            </w:r>
          </w:p>
          <w:p w:rsidR="00461721" w:rsidRPr="004813B4" w:rsidRDefault="004813B4" w:rsidP="004813B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</w:pPr>
            <w:r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Р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езюмета на</w:t>
            </w:r>
            <w:r w:rsidR="00461721" w:rsidRPr="00156521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 </w:t>
            </w:r>
            <w:r w:rsidR="00DB29FB"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>извършените анализи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>, относно правната приложимост и съпроводителните документи, ако са приложими.</w:t>
            </w:r>
          </w:p>
        </w:tc>
      </w:tr>
      <w:tr w:rsidR="00461721" w:rsidRPr="00156521" w:rsidTr="001565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</w:tcPr>
          <w:p w:rsidR="00461721" w:rsidRPr="00156521" w:rsidRDefault="00461721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4.1.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21" w:rsidRPr="00156521" w:rsidRDefault="00783603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  <w:t>Прогнозни разходи и приходи</w:t>
            </w:r>
          </w:p>
          <w:p w:rsidR="00461721" w:rsidRPr="00156521" w:rsidRDefault="00DB29FB" w:rsidP="004813B4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>План</w:t>
            </w:r>
            <w:r w:rsidR="00C04CBF"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 xml:space="preserve"> н</w:t>
            </w:r>
            <w:r w:rsidR="004813B4"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>а паричните потоци</w:t>
            </w:r>
            <w:r w:rsidR="00461721" w:rsidRPr="00156521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.</w:t>
            </w:r>
          </w:p>
        </w:tc>
      </w:tr>
      <w:tr w:rsidR="00461721" w:rsidRPr="00156521" w:rsidTr="001565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461721" w:rsidRPr="00156521" w:rsidRDefault="00461721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4.2.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8D3" w:rsidRPr="007E48D3" w:rsidRDefault="007E48D3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</w:pPr>
            <w:r w:rsidRPr="007E48D3"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  <w:t>Икономическа приложимост</w:t>
            </w:r>
            <w:r w:rsidRPr="007E48D3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 </w:t>
            </w:r>
          </w:p>
          <w:p w:rsidR="00461721" w:rsidRPr="00156521" w:rsidRDefault="001F5F57" w:rsidP="00CE4FB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>И</w:t>
            </w:r>
            <w:r w:rsidRPr="00156521">
              <w:rPr>
                <w:rFonts w:ascii="Source Sans Pro" w:hAnsi="Source Sans Pro"/>
                <w:color w:val="575757"/>
                <w:sz w:val="18"/>
                <w:szCs w:val="18"/>
                <w:lang w:val="bg-BG"/>
              </w:rPr>
              <w:t>зчисления</w:t>
            </w:r>
            <w:r w:rsidR="00461721" w:rsidRPr="00156521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>изясняващи</w:t>
            </w:r>
            <w:r w:rsidR="00461721" w:rsidRPr="00156521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/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>обосноваващи прилагания дисконтов коефициент и обясняване на спецификата на проекта</w:t>
            </w:r>
            <w:r w:rsidR="00461721" w:rsidRPr="00156521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/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 xml:space="preserve">технологията </w:t>
            </w:r>
            <w:r w:rsidR="00461721" w:rsidRPr="00156521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(</w:t>
            </w:r>
            <w:r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>напр</w:t>
            </w:r>
            <w:r w:rsidR="005F4A99"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 xml:space="preserve">имер </w:t>
            </w:r>
            <w:r w:rsidR="00CE4FB1"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>период на експлоатация</w:t>
            </w:r>
            <w:r w:rsidR="00461721" w:rsidRPr="00156521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 xml:space="preserve">, </w:t>
            </w:r>
            <w:r w:rsidR="005F4A99"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>поддръжка и други</w:t>
            </w:r>
            <w:r w:rsidR="00461721" w:rsidRPr="00156521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).</w:t>
            </w:r>
          </w:p>
        </w:tc>
      </w:tr>
      <w:tr w:rsidR="00461721" w:rsidRPr="00156521" w:rsidTr="001565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2FF"/>
            <w:hideMark/>
          </w:tcPr>
          <w:p w:rsidR="00461721" w:rsidRPr="00156521" w:rsidRDefault="00461721" w:rsidP="00156521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</w:pPr>
            <w:r w:rsidRPr="00156521">
              <w:rPr>
                <w:rFonts w:ascii="Source Sans Pro" w:hAnsi="Source Sans Pro"/>
                <w:b/>
                <w:color w:val="575757"/>
                <w:sz w:val="20"/>
                <w:szCs w:val="20"/>
                <w:lang w:val="en-GB"/>
              </w:rPr>
              <w:t>5.2.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21" w:rsidRPr="007E48D3" w:rsidRDefault="007E48D3" w:rsidP="00156521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b/>
                <w:color w:val="575757"/>
                <w:sz w:val="20"/>
                <w:szCs w:val="20"/>
                <w:lang w:val="cs-CZ"/>
              </w:rPr>
            </w:pPr>
            <w:r>
              <w:rPr>
                <w:rFonts w:ascii="Source Sans Pro" w:hAnsi="Source Sans Pro"/>
                <w:b/>
                <w:color w:val="575757"/>
                <w:sz w:val="20"/>
                <w:szCs w:val="20"/>
                <w:lang w:val="bg-BG"/>
              </w:rPr>
              <w:t>Работен план</w:t>
            </w:r>
          </w:p>
          <w:p w:rsidR="00461721" w:rsidRPr="007E48D3" w:rsidRDefault="00AD5D99" w:rsidP="00AD5D99">
            <w:pPr>
              <w:tabs>
                <w:tab w:val="left" w:pos="284"/>
              </w:tabs>
              <w:spacing w:before="120" w:after="120" w:line="240" w:lineRule="atLeast"/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</w:pPr>
            <w:r>
              <w:rPr>
                <w:rFonts w:ascii="Source Sans Pro" w:hAnsi="Source Sans Pro"/>
                <w:color w:val="575757"/>
                <w:sz w:val="20"/>
                <w:szCs w:val="20"/>
                <w:lang w:val="bg-BG"/>
              </w:rPr>
              <w:t xml:space="preserve">Гант диаграма </w:t>
            </w:r>
            <w:r w:rsidR="007E48D3">
              <w:rPr>
                <w:rFonts w:ascii="Source Sans Pro" w:hAnsi="Source Sans Pro"/>
                <w:color w:val="575757"/>
                <w:sz w:val="20"/>
                <w:szCs w:val="20"/>
                <w:lang w:val="en-GB"/>
              </w:rPr>
              <w:t>на работния план.</w:t>
            </w:r>
          </w:p>
        </w:tc>
      </w:tr>
    </w:tbl>
    <w:p w:rsidR="00461721" w:rsidRPr="00461721" w:rsidRDefault="00461721" w:rsidP="00F36318">
      <w:pPr>
        <w:tabs>
          <w:tab w:val="left" w:pos="284"/>
        </w:tabs>
        <w:spacing w:after="0" w:line="240" w:lineRule="atLeast"/>
        <w:rPr>
          <w:lang w:val="en-US"/>
        </w:rPr>
      </w:pPr>
    </w:p>
    <w:sectPr w:rsidR="00461721" w:rsidRPr="00461721" w:rsidSect="00A15D6F">
      <w:headerReference w:type="default" r:id="rId22"/>
      <w:pgSz w:w="11907" w:h="16840" w:code="9"/>
      <w:pgMar w:top="1418" w:right="1418" w:bottom="1418" w:left="2126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8A" w:rsidRDefault="00C74F8A" w:rsidP="006073A2">
      <w:pPr>
        <w:spacing w:after="0" w:line="240" w:lineRule="auto"/>
      </w:pPr>
      <w:r>
        <w:separator/>
      </w:r>
    </w:p>
  </w:endnote>
  <w:endnote w:type="continuationSeparator" w:id="0">
    <w:p w:rsidR="00C74F8A" w:rsidRDefault="00C74F8A" w:rsidP="0060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28" w:rsidRDefault="005E10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D0" w:rsidRDefault="002445A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C6DD0" w:rsidRPr="00175D11">
      <w:rPr>
        <w:noProof/>
        <w:lang w:val="de-DE"/>
      </w:rPr>
      <w:t>2</w:t>
    </w:r>
    <w:r>
      <w:fldChar w:fldCharType="end"/>
    </w:r>
  </w:p>
  <w:p w:rsidR="006C6DD0" w:rsidRDefault="006C6DD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28" w:rsidRDefault="005E102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D0" w:rsidRPr="008F046D" w:rsidRDefault="0044218B" w:rsidP="00D37651">
    <w:pPr>
      <w:pStyle w:val="Fuzeile"/>
      <w:tabs>
        <w:tab w:val="left" w:pos="804"/>
        <w:tab w:val="right" w:pos="835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60" type="#_x0000_t202" style="position:absolute;margin-left:64.7pt;margin-top:-26.95pt;width:331.1pt;height:51.55pt;z-index:251661312;visibility:visible;mso-wrap-distance-top:3.6pt;mso-wrap-distance-bottom:3.6pt;mso-width-relative:margin;mso-height-relative:margin" filled="f" stroked="f">
          <v:textbox>
            <w:txbxContent>
              <w:p w:rsidR="00D37651" w:rsidRDefault="00D37651" w:rsidP="00D37651">
                <w:r>
                  <w:rPr>
                    <w:rFonts w:ascii="Source Sans Pro" w:hAnsi="Source Sans Pro" w:cs="Calibri"/>
                    <w:color w:val="575757"/>
                    <w:sz w:val="16"/>
                    <w:szCs w:val="18"/>
                    <w:lang w:val="bg-BG"/>
                  </w:rPr>
                  <w:t>Проектът е финансиран</w:t>
                </w:r>
                <w:r w:rsidRPr="008F046D">
                  <w:rPr>
                    <w:rFonts w:ascii="Source Sans Pro" w:hAnsi="Source Sans Pro" w:cs="Calibri"/>
                    <w:color w:val="575757"/>
                    <w:sz w:val="16"/>
                    <w:szCs w:val="18"/>
                  </w:rPr>
                  <w:t xml:space="preserve"> </w:t>
                </w:r>
                <w:r>
                  <w:rPr>
                    <w:rFonts w:ascii="Source Sans Pro" w:hAnsi="Source Sans Pro" w:cs="Calibri"/>
                    <w:color w:val="575757"/>
                    <w:sz w:val="16"/>
                    <w:szCs w:val="18"/>
                    <w:lang w:val="bg-BG"/>
                  </w:rPr>
                  <w:t>от програмата за изследване и иновации на Европейския Съюз Хоризонт 2020, съгласно Споразумение за безвъзмездна финансова помощ</w:t>
                </w:r>
                <w:r w:rsidRPr="008F046D">
                  <w:rPr>
                    <w:rFonts w:ascii="Source Sans Pro" w:hAnsi="Source Sans Pro" w:cs="Calibri"/>
                    <w:color w:val="575757"/>
                    <w:sz w:val="16"/>
                    <w:szCs w:val="18"/>
                  </w:rPr>
                  <w:t xml:space="preserve"> No 864212. </w:t>
                </w:r>
                <w:r>
                  <w:rPr>
                    <w:rFonts w:ascii="Source Sans Pro" w:hAnsi="Source Sans Pro" w:cs="Calibri"/>
                    <w:color w:val="575757"/>
                    <w:sz w:val="16"/>
                    <w:szCs w:val="18"/>
                    <w:lang w:val="bg-BG"/>
                  </w:rPr>
                  <w:t>Авторът носи отговорност за настоящата публикация</w:t>
                </w:r>
                <w:r w:rsidRPr="008F046D">
                  <w:rPr>
                    <w:rFonts w:ascii="Source Sans Pro" w:hAnsi="Source Sans Pro" w:cs="Calibri"/>
                    <w:color w:val="575757"/>
                    <w:sz w:val="16"/>
                    <w:szCs w:val="18"/>
                  </w:rPr>
                  <w:t xml:space="preserve">. </w:t>
                </w:r>
                <w:r>
                  <w:rPr>
                    <w:rFonts w:ascii="Source Sans Pro" w:hAnsi="Source Sans Pro" w:cs="Calibri"/>
                    <w:color w:val="575757"/>
                    <w:sz w:val="16"/>
                    <w:szCs w:val="18"/>
                    <w:lang w:val="bg-BG"/>
                  </w:rPr>
                  <w:t>Европейският Съюз или</w:t>
                </w:r>
                <w:r w:rsidRPr="008F046D">
                  <w:rPr>
                    <w:rFonts w:ascii="Source Sans Pro" w:hAnsi="Source Sans Pro" w:cs="Calibri"/>
                    <w:color w:val="575757"/>
                    <w:sz w:val="16"/>
                    <w:szCs w:val="18"/>
                  </w:rPr>
                  <w:t xml:space="preserve"> EASME</w:t>
                </w:r>
                <w:r>
                  <w:rPr>
                    <w:rFonts w:ascii="Source Sans Pro" w:hAnsi="Source Sans Pro" w:cs="Calibri"/>
                    <w:color w:val="575757"/>
                    <w:sz w:val="16"/>
                    <w:szCs w:val="18"/>
                    <w:lang w:val="bg-BG"/>
                  </w:rPr>
                  <w:t xml:space="preserve"> не носят отговорност за ползването</w:t>
                </w:r>
                <w:r w:rsidRPr="008F046D">
                  <w:rPr>
                    <w:rFonts w:ascii="Source Sans Pro" w:hAnsi="Source Sans Pro" w:cs="Calibri"/>
                    <w:color w:val="575757"/>
                    <w:sz w:val="16"/>
                    <w:szCs w:val="18"/>
                  </w:rPr>
                  <w:t xml:space="preserve"> </w:t>
                </w:r>
                <w:r>
                  <w:rPr>
                    <w:rFonts w:ascii="Source Sans Pro" w:hAnsi="Source Sans Pro" w:cs="Calibri"/>
                    <w:color w:val="575757"/>
                    <w:sz w:val="16"/>
                    <w:szCs w:val="18"/>
                    <w:lang w:val="bg-BG"/>
                  </w:rPr>
                  <w:t>на съдържащата се в нея информация</w:t>
                </w:r>
                <w:r w:rsidRPr="008F046D">
                  <w:rPr>
                    <w:rFonts w:ascii="Source Sans Pro" w:hAnsi="Source Sans Pro" w:cs="Open Sans"/>
                    <w:color w:val="575757"/>
                    <w:sz w:val="16"/>
                    <w:szCs w:val="18"/>
                  </w:rPr>
                  <w:t>.</w:t>
                </w:r>
              </w:p>
              <w:p w:rsidR="00D37651" w:rsidRDefault="00D37651"/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19" o:spid="_x0000_s2061" type="#_x0000_t75" style="position:absolute;margin-left:0;margin-top:-23.25pt;width:61.95pt;height:41pt;z-index:251662336;visibility:visible">
          <v:imagedata r:id="rId1" o:title="flag_yellow_high"/>
        </v:shape>
      </w:pict>
    </w:r>
    <w:r w:rsidR="00D37651">
      <w:tab/>
    </w:r>
    <w:r w:rsidR="00D37651">
      <w:tab/>
    </w:r>
    <w:r w:rsidR="00D37651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D0" w:rsidRPr="00D37651" w:rsidRDefault="0044218B" w:rsidP="00D37651">
    <w:pPr>
      <w:pStyle w:val="Fuzeile"/>
      <w:jc w:val="right"/>
      <w:rPr>
        <w:rFonts w:ascii="Source Sans Pro" w:hAnsi="Source Sans Pro"/>
        <w:color w:val="575757"/>
      </w:rPr>
    </w:pPr>
    <w:r>
      <w:rPr>
        <w:rFonts w:ascii="Source Sans Pro" w:hAnsi="Source Sans Pro"/>
        <w:noProof/>
        <w:color w:val="575757"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9.9pt;margin-top:-19.6pt;width:61.95pt;height:41pt;z-index:251664384;visibility:visible">
          <v:imagedata r:id="rId1" o:title="flag_yellow_high"/>
        </v:shape>
      </w:pict>
    </w:r>
    <w:r>
      <w:rPr>
        <w:rFonts w:ascii="Source Sans Pro" w:hAnsi="Source Sans Pro"/>
        <w:noProof/>
        <w:color w:val="575757"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52.1pt;margin-top:-16.75pt;width:331.1pt;height:51.55pt;z-index:251663360;visibility:visible;mso-wrap-distance-top:3.6pt;mso-wrap-distance-bottom:3.6pt;mso-width-relative:margin;mso-height-relative:margin" filled="f" stroked="f">
          <v:textbox style="mso-next-textbox:#_x0000_s2064">
            <w:txbxContent>
              <w:p w:rsidR="00D37651" w:rsidRDefault="00D37651" w:rsidP="00D37651">
                <w:r>
                  <w:rPr>
                    <w:rFonts w:ascii="Source Sans Pro" w:hAnsi="Source Sans Pro" w:cs="Calibri"/>
                    <w:color w:val="575757"/>
                    <w:sz w:val="16"/>
                    <w:szCs w:val="18"/>
                    <w:lang w:val="bg-BG"/>
                  </w:rPr>
                  <w:t>Проектът е финансиран</w:t>
                </w:r>
                <w:r w:rsidRPr="008F046D">
                  <w:rPr>
                    <w:rFonts w:ascii="Source Sans Pro" w:hAnsi="Source Sans Pro" w:cs="Calibri"/>
                    <w:color w:val="575757"/>
                    <w:sz w:val="16"/>
                    <w:szCs w:val="18"/>
                  </w:rPr>
                  <w:t xml:space="preserve"> </w:t>
                </w:r>
                <w:r>
                  <w:rPr>
                    <w:rFonts w:ascii="Source Sans Pro" w:hAnsi="Source Sans Pro" w:cs="Calibri"/>
                    <w:color w:val="575757"/>
                    <w:sz w:val="16"/>
                    <w:szCs w:val="18"/>
                    <w:lang w:val="bg-BG"/>
                  </w:rPr>
                  <w:t>от програмата за изследване и иновации на Европейския Съюз Хоризонт 2020, съгласно Споразумение за безвъзмездна финансова помощ</w:t>
                </w:r>
                <w:r w:rsidRPr="008F046D">
                  <w:rPr>
                    <w:rFonts w:ascii="Source Sans Pro" w:hAnsi="Source Sans Pro" w:cs="Calibri"/>
                    <w:color w:val="575757"/>
                    <w:sz w:val="16"/>
                    <w:szCs w:val="18"/>
                  </w:rPr>
                  <w:t xml:space="preserve"> No 864212. </w:t>
                </w:r>
                <w:r>
                  <w:rPr>
                    <w:rFonts w:ascii="Source Sans Pro" w:hAnsi="Source Sans Pro" w:cs="Calibri"/>
                    <w:color w:val="575757"/>
                    <w:sz w:val="16"/>
                    <w:szCs w:val="18"/>
                    <w:lang w:val="bg-BG"/>
                  </w:rPr>
                  <w:t>Авторът носи отговорност за настоящата публикация</w:t>
                </w:r>
                <w:r w:rsidRPr="008F046D">
                  <w:rPr>
                    <w:rFonts w:ascii="Source Sans Pro" w:hAnsi="Source Sans Pro" w:cs="Calibri"/>
                    <w:color w:val="575757"/>
                    <w:sz w:val="16"/>
                    <w:szCs w:val="18"/>
                  </w:rPr>
                  <w:t xml:space="preserve">. </w:t>
                </w:r>
                <w:r>
                  <w:rPr>
                    <w:rFonts w:ascii="Source Sans Pro" w:hAnsi="Source Sans Pro" w:cs="Calibri"/>
                    <w:color w:val="575757"/>
                    <w:sz w:val="16"/>
                    <w:szCs w:val="18"/>
                    <w:lang w:val="bg-BG"/>
                  </w:rPr>
                  <w:t>Европейският Съюз или</w:t>
                </w:r>
                <w:r w:rsidRPr="008F046D">
                  <w:rPr>
                    <w:rFonts w:ascii="Source Sans Pro" w:hAnsi="Source Sans Pro" w:cs="Calibri"/>
                    <w:color w:val="575757"/>
                    <w:sz w:val="16"/>
                    <w:szCs w:val="18"/>
                  </w:rPr>
                  <w:t xml:space="preserve"> EASME</w:t>
                </w:r>
                <w:r>
                  <w:rPr>
                    <w:rFonts w:ascii="Source Sans Pro" w:hAnsi="Source Sans Pro" w:cs="Calibri"/>
                    <w:color w:val="575757"/>
                    <w:sz w:val="16"/>
                    <w:szCs w:val="18"/>
                    <w:lang w:val="bg-BG"/>
                  </w:rPr>
                  <w:t xml:space="preserve"> не носят отговорност за ползването</w:t>
                </w:r>
                <w:r w:rsidRPr="008F046D">
                  <w:rPr>
                    <w:rFonts w:ascii="Source Sans Pro" w:hAnsi="Source Sans Pro" w:cs="Calibri"/>
                    <w:color w:val="575757"/>
                    <w:sz w:val="16"/>
                    <w:szCs w:val="18"/>
                  </w:rPr>
                  <w:t xml:space="preserve"> </w:t>
                </w:r>
                <w:r>
                  <w:rPr>
                    <w:rFonts w:ascii="Source Sans Pro" w:hAnsi="Source Sans Pro" w:cs="Calibri"/>
                    <w:color w:val="575757"/>
                    <w:sz w:val="16"/>
                    <w:szCs w:val="18"/>
                    <w:lang w:val="bg-BG"/>
                  </w:rPr>
                  <w:t>на съдържащата се в нея информация</w:t>
                </w:r>
                <w:r w:rsidRPr="008F046D">
                  <w:rPr>
                    <w:rFonts w:ascii="Source Sans Pro" w:hAnsi="Source Sans Pro" w:cs="Open Sans"/>
                    <w:color w:val="575757"/>
                    <w:sz w:val="16"/>
                    <w:szCs w:val="18"/>
                  </w:rPr>
                  <w:t>.</w:t>
                </w:r>
              </w:p>
              <w:p w:rsidR="00D37651" w:rsidRDefault="00D37651" w:rsidP="00D37651"/>
            </w:txbxContent>
          </v:textbox>
          <w10:wrap type="square"/>
        </v:shape>
      </w:pict>
    </w:r>
    <w:r w:rsidR="002445A1" w:rsidRPr="00A23591">
      <w:rPr>
        <w:rFonts w:ascii="Source Sans Pro" w:hAnsi="Source Sans Pro"/>
        <w:color w:val="575757"/>
      </w:rPr>
      <w:fldChar w:fldCharType="begin"/>
    </w:r>
    <w:r w:rsidR="006C6DD0" w:rsidRPr="00A23591">
      <w:rPr>
        <w:rFonts w:ascii="Source Sans Pro" w:hAnsi="Source Sans Pro"/>
        <w:color w:val="575757"/>
      </w:rPr>
      <w:instrText>PAGE   \* MERGEFORMAT</w:instrText>
    </w:r>
    <w:r w:rsidR="002445A1" w:rsidRPr="00A23591">
      <w:rPr>
        <w:rFonts w:ascii="Source Sans Pro" w:hAnsi="Source Sans Pro"/>
        <w:color w:val="575757"/>
      </w:rPr>
      <w:fldChar w:fldCharType="separate"/>
    </w:r>
    <w:r w:rsidRPr="0044218B">
      <w:rPr>
        <w:rFonts w:ascii="Source Sans Pro" w:hAnsi="Source Sans Pro"/>
        <w:noProof/>
        <w:color w:val="575757"/>
        <w:lang w:val="de-DE"/>
      </w:rPr>
      <w:t>11</w:t>
    </w:r>
    <w:r w:rsidR="002445A1" w:rsidRPr="00A23591">
      <w:rPr>
        <w:rFonts w:ascii="Source Sans Pro" w:hAnsi="Source Sans Pro"/>
        <w:color w:val="57575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8A" w:rsidRDefault="00C74F8A" w:rsidP="006073A2">
      <w:pPr>
        <w:spacing w:after="0" w:line="240" w:lineRule="auto"/>
      </w:pPr>
      <w:r>
        <w:separator/>
      </w:r>
    </w:p>
  </w:footnote>
  <w:footnote w:type="continuationSeparator" w:id="0">
    <w:p w:rsidR="00C74F8A" w:rsidRDefault="00C74F8A" w:rsidP="006073A2">
      <w:pPr>
        <w:spacing w:after="0" w:line="240" w:lineRule="auto"/>
      </w:pPr>
      <w:r>
        <w:continuationSeparator/>
      </w:r>
    </w:p>
  </w:footnote>
  <w:footnote w:id="1">
    <w:p w:rsidR="006C6DD0" w:rsidRPr="00685C6D" w:rsidRDefault="006C6DD0">
      <w:pPr>
        <w:pStyle w:val="Funotentext"/>
        <w:rPr>
          <w:color w:val="575757"/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t xml:space="preserve"> </w:t>
      </w:r>
      <w:r w:rsidR="00780394">
        <w:rPr>
          <w:rFonts w:ascii="Source Sans Pro" w:hAnsi="Source Sans Pro"/>
          <w:color w:val="575757"/>
          <w:sz w:val="16"/>
          <w:szCs w:val="16"/>
          <w:lang w:val="bg-BG"/>
        </w:rPr>
        <w:t>Всички стойности, вкл. ДДС,</w:t>
      </w:r>
      <w:r w:rsidR="001D42D7">
        <w:rPr>
          <w:rFonts w:ascii="Source Sans Pro" w:hAnsi="Source Sans Pro"/>
          <w:color w:val="575757"/>
          <w:sz w:val="16"/>
          <w:szCs w:val="16"/>
          <w:lang w:val="bg-BG"/>
        </w:rPr>
        <w:t xml:space="preserve"> ако не се </w:t>
      </w:r>
      <w:r w:rsidR="001D42D7" w:rsidRPr="001D42D7">
        <w:rPr>
          <w:rFonts w:ascii="Source Sans Pro" w:hAnsi="Source Sans Pro"/>
          <w:color w:val="575757"/>
          <w:sz w:val="16"/>
          <w:szCs w:val="16"/>
          <w:lang w:val="bg-BG"/>
        </w:rPr>
        <w:t>възстановява</w:t>
      </w:r>
      <w:r w:rsidRPr="001D42D7">
        <w:rPr>
          <w:rFonts w:ascii="Source Sans Pro" w:hAnsi="Source Sans Pro"/>
          <w:color w:val="575757"/>
          <w:sz w:val="16"/>
          <w:szCs w:val="16"/>
          <w:lang w:val="en-GB"/>
        </w:rPr>
        <w:t>.</w:t>
      </w:r>
    </w:p>
  </w:footnote>
  <w:footnote w:id="2">
    <w:p w:rsidR="006C6DD0" w:rsidRPr="00355DE0" w:rsidRDefault="006C6DD0" w:rsidP="00556F2A">
      <w:pPr>
        <w:pStyle w:val="Funotentext"/>
        <w:rPr>
          <w:rFonts w:ascii="Source Sans Pro" w:hAnsi="Source Sans Pro"/>
          <w:color w:val="575757"/>
          <w:sz w:val="16"/>
          <w:szCs w:val="16"/>
          <w:u w:val="single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355DE0">
        <w:rPr>
          <w:rFonts w:ascii="Source Sans Pro" w:hAnsi="Source Sans Pro"/>
          <w:color w:val="575757"/>
          <w:sz w:val="16"/>
          <w:szCs w:val="16"/>
        </w:rPr>
        <w:t xml:space="preserve"> </w:t>
      </w:r>
      <w:r w:rsidR="00DB0C4C">
        <w:rPr>
          <w:rFonts w:ascii="Source Sans Pro" w:hAnsi="Source Sans Pro"/>
          <w:color w:val="575757"/>
          <w:sz w:val="16"/>
          <w:szCs w:val="16"/>
          <w:lang w:val="bg-BG"/>
        </w:rPr>
        <w:t>Местните административни единици</w:t>
      </w:r>
      <w:r w:rsidRPr="00355DE0">
        <w:rPr>
          <w:rFonts w:ascii="Source Sans Pro" w:hAnsi="Source Sans Pro"/>
          <w:color w:val="575757"/>
          <w:sz w:val="16"/>
          <w:szCs w:val="16"/>
        </w:rPr>
        <w:t xml:space="preserve"> (LAUs) </w:t>
      </w:r>
      <w:r w:rsidR="00DB0C4C">
        <w:rPr>
          <w:rFonts w:ascii="Source Sans Pro" w:hAnsi="Source Sans Pro"/>
          <w:color w:val="575757"/>
          <w:sz w:val="16"/>
          <w:szCs w:val="16"/>
          <w:lang w:val="bg-BG"/>
        </w:rPr>
        <w:t>се използват за категоризиране на общините и общините на Европейския Съюз</w:t>
      </w:r>
      <w:r w:rsidR="00DB0C4C" w:rsidRPr="00355DE0">
        <w:rPr>
          <w:rFonts w:ascii="Source Sans Pro" w:hAnsi="Source Sans Pro"/>
          <w:color w:val="575757"/>
          <w:sz w:val="16"/>
          <w:szCs w:val="16"/>
        </w:rPr>
        <w:t xml:space="preserve"> (</w:t>
      </w:r>
      <w:r w:rsidR="00DB0C4C">
        <w:rPr>
          <w:rFonts w:ascii="Source Sans Pro" w:hAnsi="Source Sans Pro"/>
          <w:color w:val="575757"/>
          <w:sz w:val="16"/>
          <w:szCs w:val="16"/>
          <w:lang w:val="bg-BG"/>
        </w:rPr>
        <w:t>местно ниво</w:t>
      </w:r>
      <w:r w:rsidRPr="00355DE0">
        <w:rPr>
          <w:rFonts w:ascii="Source Sans Pro" w:hAnsi="Source Sans Pro"/>
          <w:color w:val="575757"/>
          <w:sz w:val="16"/>
          <w:szCs w:val="16"/>
        </w:rPr>
        <w:t xml:space="preserve">). </w:t>
      </w:r>
      <w:r w:rsidR="00BB05AA">
        <w:rPr>
          <w:rFonts w:ascii="Source Sans Pro" w:hAnsi="Source Sans Pro"/>
          <w:color w:val="575757"/>
          <w:sz w:val="16"/>
          <w:szCs w:val="16"/>
          <w:lang w:val="bg-BG"/>
        </w:rPr>
        <w:t>Те са подразделения на Номенклатурата на Териториалните Единици за Статистика</w:t>
      </w:r>
      <w:r w:rsidR="00BB05AA" w:rsidRPr="00355DE0">
        <w:rPr>
          <w:rFonts w:ascii="Source Sans Pro" w:hAnsi="Source Sans Pro"/>
          <w:color w:val="575757"/>
          <w:sz w:val="16"/>
          <w:szCs w:val="16"/>
        </w:rPr>
        <w:t xml:space="preserve"> (NUTS) 3 </w:t>
      </w:r>
      <w:r w:rsidR="00BB05AA">
        <w:rPr>
          <w:rFonts w:ascii="Source Sans Pro" w:hAnsi="Source Sans Pro"/>
          <w:color w:val="575757"/>
          <w:sz w:val="16"/>
          <w:szCs w:val="16"/>
          <w:lang w:val="bg-BG"/>
        </w:rPr>
        <w:t>региона</w:t>
      </w:r>
      <w:r w:rsidRPr="00355DE0">
        <w:rPr>
          <w:rFonts w:ascii="Source Sans Pro" w:hAnsi="Source Sans Pro"/>
          <w:color w:val="575757"/>
          <w:sz w:val="16"/>
          <w:szCs w:val="16"/>
        </w:rPr>
        <w:t xml:space="preserve"> (</w:t>
      </w:r>
      <w:r w:rsidR="00BB05AA">
        <w:rPr>
          <w:rFonts w:ascii="Source Sans Pro" w:hAnsi="Source Sans Pro"/>
          <w:color w:val="575757"/>
          <w:sz w:val="16"/>
          <w:szCs w:val="16"/>
          <w:lang w:val="bg-BG"/>
        </w:rPr>
        <w:t>регионално ниво</w:t>
      </w:r>
      <w:r w:rsidRPr="00355DE0">
        <w:rPr>
          <w:rFonts w:ascii="Source Sans Pro" w:hAnsi="Source Sans Pro"/>
          <w:color w:val="575757"/>
          <w:sz w:val="16"/>
          <w:szCs w:val="16"/>
        </w:rPr>
        <w:t xml:space="preserve">). </w:t>
      </w:r>
      <w:r w:rsidR="00BB05AA">
        <w:rPr>
          <w:rFonts w:ascii="Source Sans Pro" w:hAnsi="Source Sans Pro"/>
          <w:color w:val="575757"/>
          <w:sz w:val="16"/>
          <w:szCs w:val="16"/>
          <w:lang w:val="bg-BG"/>
        </w:rPr>
        <w:t>Евростат пуб</w:t>
      </w:r>
      <w:r w:rsidR="00FF2D31">
        <w:rPr>
          <w:rFonts w:ascii="Source Sans Pro" w:hAnsi="Source Sans Pro"/>
          <w:color w:val="575757"/>
          <w:sz w:val="16"/>
          <w:szCs w:val="16"/>
          <w:lang w:val="bg-BG"/>
        </w:rPr>
        <w:t>ликува</w:t>
      </w:r>
      <w:r w:rsidR="00BB05AA">
        <w:rPr>
          <w:rFonts w:ascii="Source Sans Pro" w:hAnsi="Source Sans Pro"/>
          <w:color w:val="575757"/>
          <w:sz w:val="16"/>
          <w:szCs w:val="16"/>
          <w:lang w:val="bg-BG"/>
        </w:rPr>
        <w:t xml:space="preserve"> </w:t>
      </w:r>
      <w:hyperlink r:id="rId1" w:history="1">
        <w:r w:rsidR="00FF2D31">
          <w:rPr>
            <w:rStyle w:val="Hyperlink"/>
            <w:rFonts w:ascii="Source Sans Pro" w:hAnsi="Source Sans Pro"/>
            <w:color w:val="559DC4"/>
            <w:sz w:val="16"/>
            <w:szCs w:val="16"/>
            <w:lang w:val="bg-BG"/>
          </w:rPr>
          <w:t>актуализиран списък на</w:t>
        </w:r>
        <w:r w:rsidRPr="00355DE0">
          <w:rPr>
            <w:rStyle w:val="Hyperlink"/>
            <w:rFonts w:ascii="Source Sans Pro" w:hAnsi="Source Sans Pro"/>
            <w:color w:val="559DC4"/>
            <w:sz w:val="16"/>
            <w:szCs w:val="16"/>
          </w:rPr>
          <w:t xml:space="preserve"> LAUs </w:t>
        </w:r>
        <w:r w:rsidR="00BB05AA">
          <w:rPr>
            <w:rStyle w:val="Hyperlink"/>
            <w:rFonts w:ascii="Source Sans Pro" w:hAnsi="Source Sans Pro"/>
            <w:color w:val="559DC4"/>
            <w:sz w:val="16"/>
            <w:szCs w:val="16"/>
            <w:lang w:val="bg-BG"/>
          </w:rPr>
          <w:t>заедно с кореспондиращите</w:t>
        </w:r>
        <w:r w:rsidRPr="00355DE0">
          <w:rPr>
            <w:rStyle w:val="Hyperlink"/>
            <w:rFonts w:ascii="Source Sans Pro" w:hAnsi="Source Sans Pro"/>
            <w:color w:val="559DC4"/>
            <w:sz w:val="16"/>
            <w:szCs w:val="16"/>
          </w:rPr>
          <w:t xml:space="preserve"> NUTS</w:t>
        </w:r>
      </w:hyperlink>
      <w:r w:rsidRPr="00355DE0">
        <w:rPr>
          <w:rFonts w:ascii="Source Sans Pro" w:hAnsi="Source Sans Pro"/>
          <w:color w:val="575757"/>
          <w:sz w:val="16"/>
          <w:szCs w:val="16"/>
        </w:rPr>
        <w:t xml:space="preserve"> </w:t>
      </w:r>
      <w:r w:rsidR="00BB05AA">
        <w:rPr>
          <w:rFonts w:ascii="Source Sans Pro" w:hAnsi="Source Sans Pro"/>
          <w:color w:val="575757"/>
          <w:sz w:val="16"/>
          <w:szCs w:val="16"/>
          <w:lang w:val="bg-BG"/>
        </w:rPr>
        <w:t>към края на всяка година</w:t>
      </w:r>
      <w:r w:rsidRPr="00355DE0">
        <w:rPr>
          <w:rFonts w:ascii="Source Sans Pro" w:hAnsi="Source Sans Pro"/>
          <w:color w:val="575757"/>
          <w:sz w:val="16"/>
          <w:szCs w:val="16"/>
        </w:rPr>
        <w:t>.</w:t>
      </w:r>
    </w:p>
  </w:footnote>
  <w:footnote w:id="3">
    <w:p w:rsidR="006C6DD0" w:rsidRPr="00355DE0" w:rsidRDefault="006C6DD0">
      <w:pPr>
        <w:pStyle w:val="Funotentext"/>
        <w:rPr>
          <w:rFonts w:ascii="Source Sans Pro" w:hAnsi="Source Sans Pro"/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355DE0">
        <w:rPr>
          <w:rFonts w:ascii="Source Sans Pro" w:hAnsi="Source Sans Pro"/>
          <w:color w:val="575757"/>
          <w:sz w:val="16"/>
          <w:szCs w:val="16"/>
        </w:rPr>
        <w:t xml:space="preserve"> </w:t>
      </w:r>
      <w:r w:rsidR="00245D4F">
        <w:rPr>
          <w:rFonts w:ascii="Source Sans Pro" w:hAnsi="Source Sans Pro"/>
          <w:color w:val="575757"/>
          <w:sz w:val="16"/>
          <w:szCs w:val="16"/>
          <w:lang w:val="bg-BG"/>
        </w:rPr>
        <w:t>вкл. информация за използвания дисконтов коефициент</w:t>
      </w:r>
      <w:r w:rsidRPr="00355DE0">
        <w:rPr>
          <w:rFonts w:ascii="Source Sans Pro" w:hAnsi="Source Sans Pro"/>
          <w:color w:val="575757"/>
          <w:sz w:val="16"/>
          <w:szCs w:val="16"/>
        </w:rPr>
        <w:t>.</w:t>
      </w:r>
    </w:p>
  </w:footnote>
  <w:footnote w:id="4">
    <w:p w:rsidR="006C6DD0" w:rsidRPr="00355DE0" w:rsidRDefault="006C6DD0">
      <w:pPr>
        <w:pStyle w:val="Funotentext"/>
        <w:rPr>
          <w:color w:val="575757"/>
          <w:sz w:val="16"/>
          <w:szCs w:val="16"/>
        </w:rPr>
      </w:pPr>
      <w:r w:rsidRPr="00BB0F60">
        <w:rPr>
          <w:rFonts w:cs="Calibri"/>
          <w:color w:val="575757"/>
          <w:sz w:val="16"/>
          <w:szCs w:val="16"/>
          <w:lang w:val="en-GB"/>
        </w:rPr>
        <w:footnoteRef/>
      </w:r>
      <w:r w:rsidRPr="00355DE0">
        <w:rPr>
          <w:rFonts w:cs="Calibri"/>
          <w:color w:val="575757"/>
          <w:sz w:val="16"/>
          <w:szCs w:val="16"/>
        </w:rPr>
        <w:t xml:space="preserve"> </w:t>
      </w:r>
      <w:r w:rsidR="006C5D15" w:rsidRPr="00BB0F60">
        <w:rPr>
          <w:rFonts w:cs="Calibri"/>
          <w:color w:val="575757"/>
          <w:sz w:val="16"/>
          <w:szCs w:val="16"/>
          <w:lang w:val="bg-BG"/>
        </w:rPr>
        <w:t>Неприемливите технологични мерки на</w:t>
      </w:r>
      <w:r w:rsidRPr="00BB0F60">
        <w:rPr>
          <w:rFonts w:cs="Calibri"/>
          <w:color w:val="575757"/>
          <w:sz w:val="16"/>
          <w:szCs w:val="16"/>
        </w:rPr>
        <w:t xml:space="preserve"> EUCF</w:t>
      </w:r>
      <w:r w:rsidRPr="00685C6D">
        <w:rPr>
          <w:color w:val="575757"/>
          <w:sz w:val="16"/>
          <w:szCs w:val="16"/>
        </w:rPr>
        <w:t xml:space="preserve"> </w:t>
      </w:r>
      <w:r w:rsidR="006C5D15">
        <w:rPr>
          <w:color w:val="575757"/>
          <w:sz w:val="16"/>
          <w:szCs w:val="16"/>
          <w:lang w:val="bg-BG"/>
        </w:rPr>
        <w:t xml:space="preserve">са изразени в новата политика за енергийно кредитиране  на </w:t>
      </w:r>
      <w:r w:rsidR="006C5D15">
        <w:rPr>
          <w:color w:val="575757"/>
          <w:sz w:val="16"/>
          <w:szCs w:val="16"/>
        </w:rPr>
        <w:t>(EIB)</w:t>
      </w:r>
      <w:r w:rsidRPr="00685C6D">
        <w:rPr>
          <w:color w:val="575757"/>
          <w:sz w:val="16"/>
          <w:szCs w:val="16"/>
        </w:rPr>
        <w:t xml:space="preserve">, </w:t>
      </w:r>
      <w:r w:rsidR="006C5D15">
        <w:rPr>
          <w:color w:val="575757"/>
          <w:sz w:val="16"/>
          <w:szCs w:val="16"/>
          <w:lang w:val="bg-BG"/>
        </w:rPr>
        <w:t xml:space="preserve">приета на </w:t>
      </w:r>
      <w:r w:rsidRPr="00685C6D">
        <w:rPr>
          <w:color w:val="575757"/>
          <w:sz w:val="16"/>
          <w:szCs w:val="16"/>
        </w:rPr>
        <w:t xml:space="preserve">14 </w:t>
      </w:r>
      <w:r w:rsidR="006C5D15">
        <w:rPr>
          <w:color w:val="575757"/>
          <w:sz w:val="16"/>
          <w:szCs w:val="16"/>
          <w:lang w:val="bg-BG"/>
        </w:rPr>
        <w:t>Ноември</w:t>
      </w:r>
      <w:r w:rsidR="006C5D15">
        <w:rPr>
          <w:color w:val="575757"/>
          <w:sz w:val="16"/>
          <w:szCs w:val="16"/>
        </w:rPr>
        <w:t xml:space="preserve"> 2019.</w:t>
      </w:r>
      <w:r w:rsidRPr="00685C6D">
        <w:rPr>
          <w:color w:val="575757"/>
          <w:sz w:val="16"/>
          <w:szCs w:val="16"/>
        </w:rPr>
        <w:t xml:space="preserve"> </w:t>
      </w:r>
      <w:r w:rsidR="00A10B54">
        <w:rPr>
          <w:color w:val="575757"/>
          <w:sz w:val="16"/>
          <w:szCs w:val="16"/>
          <w:lang w:val="bg-BG"/>
        </w:rPr>
        <w:t xml:space="preserve">В нея </w:t>
      </w:r>
      <w:r w:rsidRPr="00685C6D">
        <w:rPr>
          <w:color w:val="575757"/>
          <w:sz w:val="16"/>
          <w:szCs w:val="16"/>
        </w:rPr>
        <w:t xml:space="preserve">EUCF </w:t>
      </w:r>
      <w:r w:rsidR="006C5D15">
        <w:rPr>
          <w:color w:val="575757"/>
          <w:sz w:val="16"/>
          <w:szCs w:val="16"/>
          <w:lang w:val="bg-BG"/>
        </w:rPr>
        <w:t>з</w:t>
      </w:r>
      <w:r w:rsidR="00A10B54">
        <w:rPr>
          <w:color w:val="575757"/>
          <w:sz w:val="16"/>
          <w:szCs w:val="16"/>
          <w:lang w:val="bg-BG"/>
        </w:rPr>
        <w:t>а</w:t>
      </w:r>
      <w:r w:rsidR="006C5D15">
        <w:rPr>
          <w:color w:val="575757"/>
          <w:sz w:val="16"/>
          <w:szCs w:val="16"/>
          <w:lang w:val="bg-BG"/>
        </w:rPr>
        <w:t>ема ясна позиция</w:t>
      </w:r>
      <w:r w:rsidR="00A10B54">
        <w:rPr>
          <w:color w:val="575757"/>
          <w:sz w:val="16"/>
          <w:szCs w:val="16"/>
          <w:lang w:val="bg-BG"/>
        </w:rPr>
        <w:t>,</w:t>
      </w:r>
      <w:r w:rsidR="006C5D15">
        <w:rPr>
          <w:color w:val="575757"/>
          <w:sz w:val="16"/>
          <w:szCs w:val="16"/>
          <w:lang w:val="bg-BG"/>
        </w:rPr>
        <w:t xml:space="preserve"> да не подкрепи инвестициите в енергийни проекти</w:t>
      </w:r>
      <w:r w:rsidR="00A10B54">
        <w:rPr>
          <w:color w:val="575757"/>
          <w:sz w:val="16"/>
          <w:szCs w:val="16"/>
          <w:lang w:val="bg-BG"/>
        </w:rPr>
        <w:t>, свързани с изкопаеми горива</w:t>
      </w:r>
      <w:r w:rsidRPr="00685C6D">
        <w:rPr>
          <w:color w:val="575757"/>
          <w:sz w:val="16"/>
          <w:szCs w:val="16"/>
        </w:rPr>
        <w:t xml:space="preserve">. </w:t>
      </w:r>
    </w:p>
  </w:footnote>
  <w:footnote w:id="5">
    <w:p w:rsidR="006C6DD0" w:rsidRPr="00355DE0" w:rsidRDefault="006C6DD0">
      <w:pPr>
        <w:pStyle w:val="Funotentext"/>
        <w:rPr>
          <w:color w:val="575757"/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355DE0">
        <w:rPr>
          <w:rFonts w:ascii="Source Sans Pro" w:hAnsi="Source Sans Pro"/>
          <w:color w:val="575757"/>
          <w:sz w:val="16"/>
          <w:szCs w:val="16"/>
        </w:rPr>
        <w:t xml:space="preserve"> </w:t>
      </w:r>
      <w:r w:rsidR="005164D3">
        <w:rPr>
          <w:rFonts w:ascii="Source Sans Pro" w:hAnsi="Source Sans Pro"/>
          <w:color w:val="575757"/>
          <w:sz w:val="16"/>
          <w:szCs w:val="16"/>
          <w:lang w:val="bg-BG"/>
        </w:rPr>
        <w:t>Всички стойности, вкл. ДДС</w:t>
      </w:r>
      <w:r w:rsidRPr="00355DE0">
        <w:rPr>
          <w:rFonts w:ascii="Source Sans Pro" w:hAnsi="Source Sans Pro"/>
          <w:color w:val="575757"/>
          <w:sz w:val="16"/>
          <w:szCs w:val="16"/>
        </w:rPr>
        <w:t xml:space="preserve">, </w:t>
      </w:r>
      <w:r w:rsidR="001D42D7">
        <w:rPr>
          <w:rFonts w:ascii="Source Sans Pro" w:hAnsi="Source Sans Pro"/>
          <w:color w:val="575757"/>
          <w:sz w:val="16"/>
          <w:szCs w:val="16"/>
          <w:lang w:val="bg-BG"/>
        </w:rPr>
        <w:t>ако не се възстановява.</w:t>
      </w:r>
    </w:p>
  </w:footnote>
  <w:footnote w:id="6">
    <w:p w:rsidR="006C6DD0" w:rsidRPr="00355DE0" w:rsidRDefault="006C6DD0">
      <w:pPr>
        <w:pStyle w:val="Funotentext"/>
        <w:rPr>
          <w:rFonts w:ascii="Source Sans Pro" w:hAnsi="Source Sans Pro"/>
          <w:color w:val="575757"/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355DE0">
        <w:rPr>
          <w:rFonts w:ascii="Source Sans Pro" w:hAnsi="Source Sans Pro"/>
          <w:color w:val="575757"/>
          <w:sz w:val="16"/>
          <w:szCs w:val="16"/>
        </w:rPr>
        <w:t xml:space="preserve"> </w:t>
      </w:r>
      <w:r w:rsidR="00280EA4">
        <w:rPr>
          <w:rFonts w:ascii="Source Sans Pro" w:hAnsi="Source Sans Pro"/>
          <w:color w:val="575757"/>
          <w:sz w:val="16"/>
          <w:szCs w:val="16"/>
          <w:lang w:val="bg-BG"/>
        </w:rPr>
        <w:t>Броят на редовете, може да бъде регулиран, ако е необходимо.</w:t>
      </w:r>
    </w:p>
  </w:footnote>
  <w:footnote w:id="7">
    <w:p w:rsidR="006C6DD0" w:rsidRPr="00355DE0" w:rsidRDefault="006C6DD0">
      <w:pPr>
        <w:pStyle w:val="Funotentext"/>
        <w:rPr>
          <w:rFonts w:ascii="Source Sans Pro" w:hAnsi="Source Sans Pro"/>
          <w:color w:val="575757"/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355DE0">
        <w:rPr>
          <w:rFonts w:ascii="Source Sans Pro" w:hAnsi="Source Sans Pro"/>
          <w:color w:val="575757"/>
          <w:sz w:val="16"/>
          <w:szCs w:val="16"/>
        </w:rPr>
        <w:t xml:space="preserve"> </w:t>
      </w:r>
      <w:r w:rsidR="005164D3">
        <w:rPr>
          <w:rFonts w:ascii="Source Sans Pro" w:hAnsi="Source Sans Pro"/>
          <w:color w:val="575757"/>
          <w:sz w:val="16"/>
          <w:szCs w:val="16"/>
          <w:lang w:val="bg-BG"/>
        </w:rPr>
        <w:t>Посочете инвестиционния компонент</w:t>
      </w:r>
      <w:r w:rsidRPr="00355DE0">
        <w:rPr>
          <w:rFonts w:ascii="Source Sans Pro" w:hAnsi="Source Sans Pro"/>
          <w:color w:val="575757"/>
          <w:sz w:val="16"/>
          <w:szCs w:val="16"/>
        </w:rPr>
        <w:t xml:space="preserve">, </w:t>
      </w:r>
      <w:r w:rsidR="005164D3">
        <w:rPr>
          <w:rFonts w:ascii="Source Sans Pro" w:hAnsi="Source Sans Pro"/>
          <w:color w:val="575757"/>
          <w:sz w:val="16"/>
          <w:szCs w:val="16"/>
          <w:lang w:val="bg-BG"/>
        </w:rPr>
        <w:t>напр. инвестиции в производство на възобнозяема енергия</w:t>
      </w:r>
      <w:r w:rsidRPr="00355DE0">
        <w:rPr>
          <w:rFonts w:ascii="Source Sans Pro" w:hAnsi="Source Sans Pro"/>
          <w:color w:val="575757"/>
          <w:sz w:val="16"/>
          <w:szCs w:val="16"/>
        </w:rPr>
        <w:t xml:space="preserve">, </w:t>
      </w:r>
      <w:r w:rsidR="005164D3">
        <w:rPr>
          <w:rFonts w:ascii="Source Sans Pro" w:hAnsi="Source Sans Pro"/>
          <w:color w:val="575757"/>
          <w:sz w:val="16"/>
          <w:szCs w:val="16"/>
          <w:lang w:val="cs-CZ"/>
        </w:rPr>
        <w:t>осветление</w:t>
      </w:r>
      <w:r w:rsidRPr="00355DE0">
        <w:rPr>
          <w:rFonts w:ascii="Source Sans Pro" w:hAnsi="Source Sans Pro"/>
          <w:color w:val="575757"/>
          <w:sz w:val="16"/>
          <w:szCs w:val="16"/>
        </w:rPr>
        <w:t xml:space="preserve">, </w:t>
      </w:r>
      <w:r w:rsidR="00947643">
        <w:rPr>
          <w:rFonts w:ascii="Source Sans Pro" w:hAnsi="Source Sans Pro"/>
          <w:color w:val="575757"/>
          <w:sz w:val="16"/>
          <w:szCs w:val="16"/>
          <w:lang w:val="bg-BG"/>
        </w:rPr>
        <w:t>интелигентно измерване</w:t>
      </w:r>
      <w:r w:rsidR="005164D3" w:rsidRPr="00355DE0">
        <w:rPr>
          <w:rFonts w:ascii="Source Sans Pro" w:hAnsi="Source Sans Pro"/>
          <w:color w:val="575757"/>
          <w:sz w:val="16"/>
          <w:szCs w:val="16"/>
        </w:rPr>
        <w:t xml:space="preserve">, </w:t>
      </w:r>
      <w:r w:rsidR="005164D3">
        <w:rPr>
          <w:rFonts w:ascii="Source Sans Pro" w:hAnsi="Source Sans Pro"/>
          <w:color w:val="575757"/>
          <w:sz w:val="16"/>
          <w:szCs w:val="16"/>
          <w:lang w:val="bg-BG"/>
        </w:rPr>
        <w:t>различни видове сгради и др.</w:t>
      </w:r>
      <w:r w:rsidRPr="00355DE0">
        <w:rPr>
          <w:rFonts w:ascii="Source Sans Pro" w:hAnsi="Source Sans Pro"/>
          <w:color w:val="575757"/>
          <w:sz w:val="16"/>
          <w:szCs w:val="16"/>
        </w:rPr>
        <w:t xml:space="preserve"> </w:t>
      </w:r>
      <w:r w:rsidR="005164D3">
        <w:rPr>
          <w:rFonts w:ascii="Source Sans Pro" w:hAnsi="Source Sans Pro"/>
          <w:color w:val="575757"/>
          <w:sz w:val="16"/>
          <w:szCs w:val="16"/>
          <w:lang w:val="bg-BG"/>
        </w:rPr>
        <w:t>Използвайте отделен ред в таблицата</w:t>
      </w:r>
      <w:r w:rsidR="005B1959">
        <w:rPr>
          <w:rFonts w:ascii="Source Sans Pro" w:hAnsi="Source Sans Pro"/>
          <w:color w:val="575757"/>
          <w:sz w:val="16"/>
          <w:szCs w:val="16"/>
          <w:lang w:val="bg-BG"/>
        </w:rPr>
        <w:t>,</w:t>
      </w:r>
      <w:r w:rsidR="005164D3">
        <w:rPr>
          <w:rFonts w:ascii="Source Sans Pro" w:hAnsi="Source Sans Pro"/>
          <w:color w:val="575757"/>
          <w:sz w:val="16"/>
          <w:szCs w:val="16"/>
          <w:lang w:val="bg-BG"/>
        </w:rPr>
        <w:t xml:space="preserve"> за всеки един инвестиционен компонент</w:t>
      </w:r>
      <w:r w:rsidRPr="00355DE0">
        <w:rPr>
          <w:rFonts w:ascii="Source Sans Pro" w:hAnsi="Source Sans Pro"/>
          <w:color w:val="575757"/>
          <w:sz w:val="16"/>
          <w:szCs w:val="16"/>
        </w:rPr>
        <w:t>.</w:t>
      </w:r>
    </w:p>
  </w:footnote>
  <w:footnote w:id="8">
    <w:p w:rsidR="006C6DD0" w:rsidRPr="00355DE0" w:rsidRDefault="006C6DD0">
      <w:pPr>
        <w:pStyle w:val="Funotentext"/>
        <w:rPr>
          <w:rFonts w:ascii="Source Sans Pro" w:hAnsi="Source Sans Pro"/>
          <w:color w:val="575757"/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355DE0">
        <w:rPr>
          <w:rFonts w:ascii="Source Sans Pro" w:hAnsi="Source Sans Pro"/>
          <w:color w:val="575757"/>
          <w:sz w:val="16"/>
          <w:szCs w:val="16"/>
        </w:rPr>
        <w:t xml:space="preserve"> </w:t>
      </w:r>
      <w:r w:rsidR="005B1959">
        <w:rPr>
          <w:rFonts w:ascii="Source Sans Pro" w:hAnsi="Source Sans Pro"/>
          <w:color w:val="575757"/>
          <w:sz w:val="16"/>
          <w:szCs w:val="16"/>
          <w:lang w:val="bg-BG"/>
        </w:rPr>
        <w:t xml:space="preserve">Посочете </w:t>
      </w:r>
      <w:r w:rsidR="007C7D04">
        <w:rPr>
          <w:rFonts w:ascii="Source Sans Pro" w:hAnsi="Source Sans Pro"/>
          <w:color w:val="575757"/>
          <w:sz w:val="16"/>
          <w:szCs w:val="16"/>
          <w:lang w:val="bg-BG"/>
        </w:rPr>
        <w:t>броя на инвестициите в подходяща единица, напр.</w:t>
      </w:r>
      <w:r w:rsidRPr="00355DE0">
        <w:rPr>
          <w:rFonts w:ascii="Source Sans Pro" w:hAnsi="Source Sans Pro"/>
          <w:color w:val="575757"/>
          <w:sz w:val="16"/>
          <w:szCs w:val="16"/>
        </w:rPr>
        <w:t xml:space="preserve"> x </w:t>
      </w:r>
      <w:r w:rsidR="007C7D04">
        <w:rPr>
          <w:rFonts w:ascii="Source Sans Pro" w:hAnsi="Source Sans Pro"/>
          <w:color w:val="575757"/>
          <w:sz w:val="16"/>
          <w:szCs w:val="16"/>
          <w:lang w:val="bg-BG"/>
        </w:rPr>
        <w:t>брой сгради, осветление и др.</w:t>
      </w:r>
    </w:p>
  </w:footnote>
  <w:footnote w:id="9">
    <w:p w:rsidR="006C6DD0" w:rsidRPr="00355DE0" w:rsidRDefault="006C6DD0">
      <w:pPr>
        <w:pStyle w:val="Funotentext"/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355DE0">
        <w:rPr>
          <w:rFonts w:ascii="Source Sans Pro" w:hAnsi="Source Sans Pro"/>
          <w:color w:val="575757"/>
          <w:sz w:val="16"/>
          <w:szCs w:val="16"/>
        </w:rPr>
        <w:t xml:space="preserve"> </w:t>
      </w:r>
      <w:r w:rsidR="00CB46F7">
        <w:rPr>
          <w:rFonts w:ascii="Source Sans Pro" w:hAnsi="Source Sans Pro"/>
          <w:color w:val="575757"/>
          <w:sz w:val="16"/>
          <w:szCs w:val="16"/>
          <w:lang w:val="bg-BG"/>
        </w:rPr>
        <w:t>В случай, че е приложимо.</w:t>
      </w:r>
    </w:p>
  </w:footnote>
  <w:footnote w:id="10">
    <w:p w:rsidR="006C6DD0" w:rsidRDefault="006C6DD0" w:rsidP="003F515E">
      <w:pPr>
        <w:pStyle w:val="Funotentext"/>
      </w:pPr>
      <w:r w:rsidRPr="002502ED">
        <w:rPr>
          <w:rStyle w:val="Funotenzeichen"/>
        </w:rPr>
        <w:footnoteRef/>
      </w:r>
      <w:r w:rsidR="002D5120">
        <w:rPr>
          <w:rFonts w:ascii="Source Sans Pro" w:hAnsi="Source Sans Pro"/>
          <w:color w:val="575757"/>
          <w:sz w:val="16"/>
          <w:szCs w:val="16"/>
          <w:lang w:val="bg-BG"/>
        </w:rPr>
        <w:t xml:space="preserve">Директива </w:t>
      </w:r>
      <w:hyperlink r:id="rId2" w:history="1">
        <w:r w:rsidR="002D5120" w:rsidRPr="00D37651">
          <w:rPr>
            <w:rFonts w:ascii="Source Sans Pro" w:hAnsi="Source Sans Pro"/>
            <w:sz w:val="16"/>
            <w:szCs w:val="16"/>
          </w:rPr>
          <w:t>EIA</w:t>
        </w:r>
        <w:r w:rsidRPr="00D37651">
          <w:rPr>
            <w:rFonts w:ascii="Source Sans Pro" w:hAnsi="Source Sans Pro"/>
            <w:sz w:val="16"/>
            <w:szCs w:val="16"/>
          </w:rPr>
          <w:t xml:space="preserve"> (85/337/EEC)</w:t>
        </w:r>
      </w:hyperlink>
      <w:r w:rsidRPr="00D37651">
        <w:rPr>
          <w:rFonts w:ascii="Source Sans Pro" w:hAnsi="Source Sans Pro"/>
          <w:color w:val="559DC4"/>
          <w:sz w:val="16"/>
          <w:szCs w:val="16"/>
        </w:rPr>
        <w:t xml:space="preserve"> </w:t>
      </w:r>
      <w:r w:rsidR="002D5120" w:rsidRPr="00D37651">
        <w:rPr>
          <w:rFonts w:ascii="Source Sans Pro" w:hAnsi="Source Sans Pro"/>
          <w:color w:val="575756"/>
          <w:sz w:val="16"/>
          <w:szCs w:val="16"/>
          <w:lang w:val="bg-BG"/>
        </w:rPr>
        <w:t>е</w:t>
      </w:r>
      <w:r w:rsidR="002D5120">
        <w:rPr>
          <w:rFonts w:ascii="Source Sans Pro" w:hAnsi="Source Sans Pro"/>
          <w:color w:val="575756"/>
          <w:sz w:val="16"/>
          <w:szCs w:val="16"/>
          <w:lang w:val="bg-BG"/>
        </w:rPr>
        <w:t xml:space="preserve"> приложима </w:t>
      </w:r>
      <w:r w:rsidR="00484B63">
        <w:rPr>
          <w:rFonts w:ascii="Source Sans Pro" w:hAnsi="Source Sans Pro"/>
          <w:color w:val="575756"/>
          <w:sz w:val="16"/>
          <w:szCs w:val="16"/>
          <w:lang w:val="bg-BG"/>
        </w:rPr>
        <w:t>за широк кръг от обществени и частни проекти в Европа</w:t>
      </w:r>
      <w:r w:rsidRPr="00355DE0">
        <w:rPr>
          <w:rFonts w:ascii="Source Sans Pro" w:hAnsi="Source Sans Pro"/>
          <w:color w:val="575756"/>
          <w:sz w:val="16"/>
          <w:szCs w:val="16"/>
        </w:rPr>
        <w:t>,</w:t>
      </w:r>
      <w:r w:rsidR="00484B63">
        <w:rPr>
          <w:rFonts w:ascii="Source Sans Pro" w:hAnsi="Source Sans Pro"/>
          <w:color w:val="575756"/>
          <w:sz w:val="16"/>
          <w:szCs w:val="16"/>
          <w:lang w:val="bg-BG"/>
        </w:rPr>
        <w:t xml:space="preserve"> дефинирани в Приложение</w:t>
      </w:r>
      <w:r w:rsidRPr="00355DE0">
        <w:rPr>
          <w:rFonts w:ascii="Source Sans Pro" w:hAnsi="Source Sans Pro"/>
          <w:color w:val="575756"/>
          <w:sz w:val="16"/>
          <w:szCs w:val="16"/>
        </w:rPr>
        <w:t xml:space="preserve"> I</w:t>
      </w:r>
      <w:r w:rsidR="00484B63">
        <w:rPr>
          <w:rFonts w:ascii="Source Sans Pro" w:hAnsi="Source Sans Pro"/>
          <w:color w:val="575756"/>
          <w:sz w:val="16"/>
          <w:szCs w:val="16"/>
          <w:lang w:val="bg-BG"/>
        </w:rPr>
        <w:t xml:space="preserve"> и</w:t>
      </w:r>
      <w:r w:rsidRPr="00355DE0">
        <w:rPr>
          <w:rFonts w:ascii="Source Sans Pro" w:hAnsi="Source Sans Pro"/>
          <w:color w:val="575756"/>
          <w:sz w:val="16"/>
          <w:szCs w:val="16"/>
        </w:rPr>
        <w:t xml:space="preserve"> II </w:t>
      </w:r>
      <w:r w:rsidR="00484B63">
        <w:rPr>
          <w:rFonts w:ascii="Source Sans Pro" w:hAnsi="Source Sans Pro"/>
          <w:color w:val="575756"/>
          <w:sz w:val="16"/>
          <w:szCs w:val="16"/>
          <w:lang w:val="bg-BG"/>
        </w:rPr>
        <w:t>на документа</w:t>
      </w:r>
      <w:r w:rsidRPr="00355DE0">
        <w:rPr>
          <w:rFonts w:ascii="Source Sans Pro" w:hAnsi="Source Sans Pro"/>
          <w:color w:val="575756"/>
          <w:sz w:val="16"/>
          <w:szCs w:val="16"/>
        </w:rPr>
        <w:t>.</w:t>
      </w:r>
    </w:p>
  </w:footnote>
  <w:footnote w:id="11">
    <w:p w:rsidR="006C6DD0" w:rsidRPr="00355DE0" w:rsidRDefault="006C6DD0">
      <w:pPr>
        <w:pStyle w:val="Funotentext"/>
      </w:pPr>
      <w:r w:rsidRPr="00381199">
        <w:rPr>
          <w:rFonts w:ascii="Source Sans Pro" w:hAnsi="Source Sans Pro"/>
          <w:color w:val="575756"/>
          <w:sz w:val="16"/>
          <w:szCs w:val="16"/>
          <w:lang w:val="en-GB"/>
        </w:rPr>
        <w:footnoteRef/>
      </w:r>
      <w:r w:rsidRPr="00355DE0">
        <w:rPr>
          <w:rFonts w:ascii="Source Sans Pro" w:hAnsi="Source Sans Pro"/>
          <w:color w:val="575756"/>
          <w:sz w:val="16"/>
          <w:szCs w:val="16"/>
        </w:rPr>
        <w:t xml:space="preserve"> </w:t>
      </w:r>
      <w:r w:rsidR="00484B63">
        <w:rPr>
          <w:rFonts w:ascii="Source Sans Pro" w:hAnsi="Source Sans Pro"/>
          <w:color w:val="575756"/>
          <w:sz w:val="16"/>
          <w:szCs w:val="16"/>
          <w:lang w:val="bg-BG"/>
        </w:rPr>
        <w:t>Всички стойности, вкл. ДДС,</w:t>
      </w:r>
      <w:r w:rsidRPr="00355DE0">
        <w:rPr>
          <w:rFonts w:ascii="Source Sans Pro" w:hAnsi="Source Sans Pro"/>
          <w:color w:val="575756"/>
          <w:sz w:val="16"/>
          <w:szCs w:val="16"/>
        </w:rPr>
        <w:t xml:space="preserve"> </w:t>
      </w:r>
      <w:r w:rsidR="001D42D7">
        <w:rPr>
          <w:rFonts w:ascii="Source Sans Pro" w:hAnsi="Source Sans Pro"/>
          <w:color w:val="575756"/>
          <w:sz w:val="16"/>
          <w:szCs w:val="16"/>
          <w:lang w:val="bg-BG"/>
        </w:rPr>
        <w:t>ако не се възстановява.</w:t>
      </w:r>
    </w:p>
  </w:footnote>
  <w:footnote w:id="12">
    <w:p w:rsidR="006C6DD0" w:rsidRPr="00355DE0" w:rsidRDefault="006C6DD0">
      <w:pPr>
        <w:pStyle w:val="Funotentext"/>
        <w:rPr>
          <w:color w:val="575757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355DE0">
        <w:rPr>
          <w:rFonts w:ascii="Source Sans Pro" w:hAnsi="Source Sans Pro"/>
          <w:color w:val="575757"/>
          <w:sz w:val="16"/>
          <w:szCs w:val="16"/>
        </w:rPr>
        <w:t xml:space="preserve"> </w:t>
      </w:r>
      <w:r w:rsidR="00990539">
        <w:rPr>
          <w:rFonts w:ascii="Source Sans Pro" w:hAnsi="Source Sans Pro"/>
          <w:color w:val="575757"/>
          <w:sz w:val="16"/>
          <w:szCs w:val="16"/>
          <w:lang w:val="bg-BG"/>
        </w:rPr>
        <w:t>Вкл. инфомация за използвания дисконтов коефициент</w:t>
      </w:r>
      <w:r w:rsidRPr="00355DE0">
        <w:rPr>
          <w:rFonts w:ascii="Source Sans Pro" w:hAnsi="Source Sans Pro"/>
          <w:color w:val="575757"/>
          <w:sz w:val="16"/>
          <w:szCs w:val="16"/>
        </w:rPr>
        <w:t>.</w:t>
      </w:r>
    </w:p>
  </w:footnote>
  <w:footnote w:id="13">
    <w:p w:rsidR="006C6DD0" w:rsidRPr="00355DE0" w:rsidRDefault="006C6DD0">
      <w:pPr>
        <w:pStyle w:val="Funotentext"/>
        <w:rPr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355DE0">
        <w:rPr>
          <w:rFonts w:ascii="Source Sans Pro" w:hAnsi="Source Sans Pro"/>
          <w:color w:val="575757"/>
          <w:sz w:val="16"/>
          <w:szCs w:val="16"/>
        </w:rPr>
        <w:t xml:space="preserve"> </w:t>
      </w:r>
      <w:r w:rsidR="00EC4F30">
        <w:rPr>
          <w:rFonts w:ascii="Source Sans Pro" w:hAnsi="Source Sans Pro"/>
          <w:color w:val="575757"/>
          <w:sz w:val="16"/>
          <w:szCs w:val="16"/>
          <w:lang w:val="bg-BG"/>
        </w:rPr>
        <w:t>Всички стойности, вкл. ДДС</w:t>
      </w:r>
      <w:r w:rsidRPr="00355DE0">
        <w:rPr>
          <w:rFonts w:ascii="Source Sans Pro" w:hAnsi="Source Sans Pro"/>
          <w:color w:val="575757"/>
          <w:sz w:val="16"/>
          <w:szCs w:val="16"/>
        </w:rPr>
        <w:t>,</w:t>
      </w:r>
      <w:r w:rsidR="001D42D7">
        <w:rPr>
          <w:rFonts w:ascii="Source Sans Pro" w:hAnsi="Source Sans Pro"/>
          <w:color w:val="575757"/>
          <w:sz w:val="16"/>
          <w:szCs w:val="16"/>
          <w:lang w:val="bg-BG"/>
        </w:rPr>
        <w:t xml:space="preserve"> ако не се възстановява.</w:t>
      </w:r>
    </w:p>
  </w:footnote>
  <w:footnote w:id="14">
    <w:p w:rsidR="006C6DD0" w:rsidRPr="00355DE0" w:rsidRDefault="006C6DD0">
      <w:pPr>
        <w:pStyle w:val="Funotentext"/>
        <w:rPr>
          <w:color w:val="575757"/>
          <w:sz w:val="16"/>
          <w:szCs w:val="16"/>
        </w:rPr>
      </w:pPr>
      <w:r w:rsidRPr="00685C6D">
        <w:rPr>
          <w:rFonts w:ascii="Source Sans Pro" w:hAnsi="Source Sans Pro"/>
          <w:color w:val="575757"/>
          <w:sz w:val="16"/>
          <w:szCs w:val="16"/>
          <w:lang w:val="en-GB"/>
        </w:rPr>
        <w:footnoteRef/>
      </w:r>
      <w:r w:rsidRPr="00355DE0">
        <w:rPr>
          <w:rFonts w:ascii="Source Sans Pro" w:hAnsi="Source Sans Pro"/>
          <w:color w:val="575757"/>
          <w:sz w:val="16"/>
          <w:szCs w:val="16"/>
        </w:rPr>
        <w:t xml:space="preserve"> </w:t>
      </w:r>
      <w:r w:rsidR="005E1028">
        <w:rPr>
          <w:rFonts w:ascii="Source Sans Pro" w:hAnsi="Source Sans Pro"/>
          <w:color w:val="575757"/>
          <w:sz w:val="16"/>
          <w:szCs w:val="16"/>
          <w:lang w:val="bg-BG"/>
        </w:rPr>
        <w:t>Броят на редовете, може да бъде регулиран, ако е необходимо</w:t>
      </w:r>
      <w:r w:rsidRPr="00355DE0">
        <w:rPr>
          <w:rFonts w:ascii="Source Sans Pro" w:hAnsi="Source Sans Pro"/>
          <w:color w:val="575757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28" w:rsidRDefault="005E10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D0" w:rsidRPr="00C866CC" w:rsidRDefault="0044218B" w:rsidP="00355DE0">
    <w:pPr>
      <w:pStyle w:val="Kopfzeile"/>
      <w:tabs>
        <w:tab w:val="left" w:pos="0"/>
      </w:tabs>
      <w:jc w:val="right"/>
      <w:rPr>
        <w:rFonts w:ascii="Source Sans Pro" w:hAnsi="Source Sans Pro"/>
        <w:color w:val="575757"/>
        <w:lang w:val="bg-BG"/>
      </w:rPr>
    </w:pPr>
    <w:r>
      <w:rPr>
        <w:rFonts w:ascii="Source Sans Pro" w:hAnsi="Source Sans Pro"/>
        <w:noProof/>
        <w:color w:val="575757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s2058" type="#_x0000_t75" alt="Macintosh HD:Users:umberto:Documents:EN_COURS:CLIMATE ALLIANCE:Logo_EUCF.jpg" style="position:absolute;left:0;text-align:left;margin-left:-69.95pt;margin-top:14.55pt;width:58.95pt;height:68.15pt;z-index:-251665408;visibility:visible;mso-position-vertical-relative:page">
          <v:imagedata r:id="rId1" o:title="Logo_EUCF"/>
          <w10:wrap anchory="page"/>
        </v:shape>
      </w:pict>
    </w:r>
    <w:r>
      <w:rPr>
        <w:rFonts w:ascii="Source Sans Pro" w:hAnsi="Source Sans Pro"/>
        <w:noProof/>
        <w:color w:val="575757"/>
        <w:sz w:val="20"/>
      </w:rPr>
      <w:pict>
        <v:shape id="Grafik 19" o:spid="_x0000_s2057" type="#_x0000_t75" alt="Macintosh HD:Users:umberto:Documents:EN_COURS:CLIMATE ALLIANCE:fond.jpg" style="position:absolute;left:0;text-align:left;margin-left:34.9pt;margin-top:152.2pt;width:381pt;height:332pt;z-index:-251663360;visibility:visible;mso-position-vertical-relative:page">
          <v:imagedata r:id="rId2" o:title="fond"/>
          <w10:wrap anchory="page"/>
        </v:shape>
      </w:pict>
    </w:r>
    <w:r w:rsidR="006C6DD0">
      <w:rPr>
        <w:rFonts w:ascii="Source Sans Pro" w:hAnsi="Source Sans Pro"/>
        <w:color w:val="575757"/>
        <w:sz w:val="20"/>
        <w:lang w:val="bg-BG"/>
      </w:rPr>
      <w:t>Образец на Инвестиционната концепция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28" w:rsidRDefault="005E102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D0" w:rsidRPr="0000227A" w:rsidRDefault="0044218B" w:rsidP="00355DE0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>
      <w:rPr>
        <w:rFonts w:ascii="Source Sans Pro" w:hAnsi="Source Sans Pro"/>
        <w:noProof/>
        <w:color w:val="575756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alt="Macintosh HD:Users:umberto:Documents:EN_COURS:CLIMATE ALLIANCE:Logo_EUCF.jpg" style="position:absolute;left:0;text-align:left;margin-left:-26.8pt;margin-top:26.1pt;width:58.95pt;height:68.15pt;z-index:-251662336;visibility:visible;mso-position-vertical-relative:page">
          <v:imagedata r:id="rId1" o:title="Logo_EUCF"/>
          <w10:wrap anchory="page"/>
        </v:shape>
      </w:pict>
    </w:r>
    <w:r>
      <w:rPr>
        <w:rFonts w:ascii="Source Sans Pro" w:hAnsi="Source Sans Pro"/>
        <w:noProof/>
        <w:color w:val="575756"/>
        <w:sz w:val="20"/>
      </w:rPr>
      <w:pict>
        <v:shape id="Grafik 11" o:spid="_x0000_s2055" type="#_x0000_t75" alt="Macintosh HD:Users:umberto:Documents:EN_COURS:CLIMATE ALLIANCE:fond.jpg" style="position:absolute;left:0;text-align:left;margin-left:34.9pt;margin-top:152.2pt;width:381pt;height:332pt;z-index:-251656192;visibility:visible;mso-position-vertical-relative:page">
          <v:imagedata r:id="rId2" o:title="fond"/>
          <w10:wrap anchory="page"/>
        </v:shape>
      </w:pict>
    </w:r>
    <w:r w:rsidR="004D4813">
      <w:rPr>
        <w:rFonts w:ascii="Source Sans Pro" w:hAnsi="Source Sans Pro"/>
        <w:color w:val="575756"/>
        <w:sz w:val="20"/>
        <w:lang w:val="bg-BG"/>
      </w:rPr>
      <w:t>Образец на Инвестиционната концепция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D0" w:rsidRPr="0000227A" w:rsidRDefault="0044218B" w:rsidP="00355DE0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>
      <w:rPr>
        <w:rFonts w:ascii="Source Sans Pro" w:hAnsi="Source Sans Pro"/>
        <w:noProof/>
        <w:color w:val="575756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94" o:spid="_x0000_s2053" type="#_x0000_t75" alt="Macintosh HD:Users:umberto:Documents:EN_COURS:CLIMATE ALLIANCE:fond.jpg" style="position:absolute;left:0;text-align:left;margin-left:34.9pt;margin-top:156.75pt;width:381pt;height:332pt;z-index:-251657216;visibility:visible;mso-position-vertical-relative:page">
          <v:imagedata r:id="rId1" o:title="fond"/>
          <w10:wrap anchory="page"/>
        </v:shape>
      </w:pict>
    </w:r>
    <w:r>
      <w:rPr>
        <w:rFonts w:ascii="Source Sans Pro" w:hAnsi="Source Sans Pro"/>
        <w:noProof/>
        <w:color w:val="575756"/>
        <w:sz w:val="20"/>
      </w:rPr>
      <w:pict>
        <v:shape id="_x0000_s2054" type="#_x0000_t75" alt="Macintosh HD:Users:umberto:Documents:EN_COURS:CLIMATE ALLIANCE:Logo_EUCF.jpg" style="position:absolute;left:0;text-align:left;margin-left:-74.5pt;margin-top:25.4pt;width:58.95pt;height:68.15pt;z-index:-251664384;visibility:visible;mso-position-vertical-relative:page">
          <v:imagedata r:id="rId2" o:title="Logo_EUCF"/>
          <w10:wrap anchory="page"/>
        </v:shape>
      </w:pict>
    </w:r>
    <w:r w:rsidR="00126F76">
      <w:rPr>
        <w:rFonts w:ascii="Source Sans Pro" w:hAnsi="Source Sans Pro"/>
        <w:color w:val="575756"/>
        <w:sz w:val="20"/>
        <w:lang w:val="bg-BG"/>
      </w:rPr>
      <w:t>Образец на Инвестиционната концепция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D0" w:rsidRPr="0000227A" w:rsidRDefault="0044218B" w:rsidP="009F1790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>
      <w:rPr>
        <w:rFonts w:ascii="Source Sans Pro" w:hAnsi="Source Sans Pro"/>
        <w:noProof/>
        <w:color w:val="575756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Macintosh HD:Users:umberto:Documents:EN_COURS:CLIMATE ALLIANCE:Logo_EUCF.jpg" style="position:absolute;left:0;text-align:left;margin-left:-58.9pt;margin-top:21.95pt;width:58.95pt;height:68.15pt;z-index:-251661312;visibility:visible;mso-position-vertical-relative:page">
          <v:imagedata r:id="rId1" o:title="Logo_EUCF"/>
          <w10:wrap anchory="page"/>
        </v:shape>
      </w:pict>
    </w:r>
    <w:r>
      <w:rPr>
        <w:rFonts w:ascii="Source Sans Pro" w:hAnsi="Source Sans Pro"/>
        <w:noProof/>
        <w:color w:val="575756"/>
        <w:sz w:val="20"/>
      </w:rPr>
      <w:pict>
        <v:shape id="Grafik 80" o:spid="_x0000_s2051" type="#_x0000_t75" alt="Macintosh HD:Users:umberto:Documents:EN_COURS:CLIMATE ALLIANCE:fond.jpg" style="position:absolute;left:0;text-align:left;margin-left:34.9pt;margin-top:152.2pt;width:381pt;height:332pt;z-index:-251660288;visibility:visible;mso-position-vertical-relative:page">
          <v:imagedata r:id="rId2" o:title="fond"/>
          <w10:wrap anchory="page"/>
        </v:shape>
      </w:pict>
    </w:r>
    <w:r w:rsidR="006C6DD0">
      <w:rPr>
        <w:rFonts w:ascii="Source Sans Pro" w:hAnsi="Source Sans Pro"/>
        <w:color w:val="575756"/>
        <w:sz w:val="20"/>
      </w:rPr>
      <w:t xml:space="preserve">      </w:t>
    </w:r>
    <w:r w:rsidR="00114DB8">
      <w:rPr>
        <w:rFonts w:ascii="Source Sans Pro" w:hAnsi="Source Sans Pro"/>
        <w:color w:val="575756"/>
        <w:sz w:val="20"/>
        <w:lang w:val="bg-BG"/>
      </w:rPr>
      <w:t>Образец на инвестиционната концепция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D0" w:rsidRPr="0000227A" w:rsidRDefault="0044218B" w:rsidP="009F1790">
    <w:pPr>
      <w:pStyle w:val="Kopfzeile"/>
      <w:tabs>
        <w:tab w:val="left" w:pos="0"/>
      </w:tabs>
      <w:jc w:val="right"/>
      <w:rPr>
        <w:rFonts w:ascii="Source Sans Pro" w:hAnsi="Source Sans Pro"/>
        <w:color w:val="575756"/>
      </w:rPr>
    </w:pPr>
    <w:r>
      <w:rPr>
        <w:rFonts w:ascii="Source Sans Pro" w:hAnsi="Source Sans Pro"/>
        <w:noProof/>
        <w:color w:val="575756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Macintosh HD:Users:umberto:Documents:EN_COURS:CLIMATE ALLIANCE:Logo_EUCF.jpg" style="position:absolute;left:0;text-align:left;margin-left:-74.15pt;margin-top:25.75pt;width:58.95pt;height:68.15pt;z-index:-251659264;visibility:visible;mso-position-vertical-relative:page">
          <v:imagedata r:id="rId1" o:title="Logo_EUCF"/>
          <w10:wrap anchory="page"/>
        </v:shape>
      </w:pict>
    </w:r>
    <w:r>
      <w:rPr>
        <w:rFonts w:ascii="Source Sans Pro" w:hAnsi="Source Sans Pro"/>
        <w:noProof/>
        <w:color w:val="575756"/>
        <w:sz w:val="20"/>
      </w:rPr>
      <w:pict>
        <v:shape id="Grafik 96" o:spid="_x0000_s2049" type="#_x0000_t75" alt="Macintosh HD:Users:umberto:Documents:EN_COURS:CLIMATE ALLIANCE:fond.jpg" style="position:absolute;left:0;text-align:left;margin-left:34.9pt;margin-top:152.2pt;width:381pt;height:332pt;z-index:-251658240;visibility:visible;mso-position-vertical-relative:page">
          <v:imagedata r:id="rId2" o:title="fond"/>
          <w10:wrap anchory="page"/>
        </v:shape>
      </w:pict>
    </w:r>
    <w:r w:rsidR="006C6DD0">
      <w:rPr>
        <w:rFonts w:ascii="Source Sans Pro" w:hAnsi="Source Sans Pro"/>
        <w:color w:val="575756"/>
        <w:sz w:val="20"/>
      </w:rPr>
      <w:t xml:space="preserve">      </w:t>
    </w:r>
    <w:r w:rsidR="005E1028">
      <w:rPr>
        <w:rFonts w:ascii="Source Sans Pro" w:hAnsi="Source Sans Pro"/>
        <w:color w:val="575756"/>
        <w:sz w:val="20"/>
        <w:lang w:val="bg-BG"/>
      </w:rPr>
      <w:t>Образец на Инвестиционната концепция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2FF"/>
    <w:multiLevelType w:val="hybridMultilevel"/>
    <w:tmpl w:val="E88C040A"/>
    <w:lvl w:ilvl="0" w:tplc="E79251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7346"/>
    <w:multiLevelType w:val="hybridMultilevel"/>
    <w:tmpl w:val="40BE2A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B70FCB"/>
    <w:multiLevelType w:val="multilevel"/>
    <w:tmpl w:val="43DCAC26"/>
    <w:styleLink w:val="WWNum2"/>
    <w:lvl w:ilvl="0">
      <w:numFmt w:val="bullet"/>
      <w:lvlText w:val="-"/>
      <w:lvlJc w:val="left"/>
      <w:rPr>
        <w:rFonts w:ascii="Arial" w:eastAsia="Times New Roman" w:hAnsi="Arial" w:cs="Arial"/>
        <w:color w:val="80808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0890EC6"/>
    <w:multiLevelType w:val="multilevel"/>
    <w:tmpl w:val="159419A4"/>
    <w:lvl w:ilvl="0">
      <w:start w:val="1"/>
      <w:numFmt w:val="decimal"/>
      <w:lvlText w:val="%1."/>
      <w:lvlJc w:val="left"/>
      <w:pPr>
        <w:ind w:left="720" w:hanging="360"/>
      </w:pPr>
      <w:rPr>
        <w:rFonts w:ascii="Source Sans Pro Black" w:eastAsia="Calibri" w:hAnsi="Source Sans Pro Black" w:hint="default"/>
        <w:b w:val="0"/>
        <w:color w:val="0069A9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1A70B6F"/>
    <w:multiLevelType w:val="multilevel"/>
    <w:tmpl w:val="B8B69D8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62256121"/>
    <w:multiLevelType w:val="hybridMultilevel"/>
    <w:tmpl w:val="F238135A"/>
    <w:lvl w:ilvl="0" w:tplc="E53275E6">
      <w:start w:val="1"/>
      <w:numFmt w:val="decimal"/>
      <w:lvlText w:val="%1."/>
      <w:lvlJc w:val="left"/>
      <w:pPr>
        <w:ind w:left="720" w:hanging="360"/>
      </w:pPr>
      <w:rPr>
        <w:rFonts w:ascii="Source Sans Pro" w:eastAsia="Calibri" w:hAnsi="Source Sans Pro" w:hint="default"/>
        <w:b/>
        <w:color w:val="559DC4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76974"/>
    <w:multiLevelType w:val="hybridMultilevel"/>
    <w:tmpl w:val="A2307398"/>
    <w:lvl w:ilvl="0" w:tplc="253860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69A9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5B61"/>
    <w:multiLevelType w:val="hybridMultilevel"/>
    <w:tmpl w:val="E752F7F2"/>
    <w:lvl w:ilvl="0" w:tplc="0B0297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F15EF"/>
    <w:multiLevelType w:val="hybridMultilevel"/>
    <w:tmpl w:val="BCC8E106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E2B99"/>
    <w:multiLevelType w:val="hybridMultilevel"/>
    <w:tmpl w:val="93F0EC58"/>
    <w:lvl w:ilvl="0" w:tplc="578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5194D"/>
    <w:multiLevelType w:val="hybridMultilevel"/>
    <w:tmpl w:val="18AE0E92"/>
    <w:lvl w:ilvl="0" w:tplc="447218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59DC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A3D"/>
    <w:rsid w:val="0000227A"/>
    <w:rsid w:val="0000263E"/>
    <w:rsid w:val="0000269E"/>
    <w:rsid w:val="0000358A"/>
    <w:rsid w:val="000132A0"/>
    <w:rsid w:val="00014B28"/>
    <w:rsid w:val="000167AB"/>
    <w:rsid w:val="000238DA"/>
    <w:rsid w:val="00031ED8"/>
    <w:rsid w:val="00033236"/>
    <w:rsid w:val="00033C99"/>
    <w:rsid w:val="0003675B"/>
    <w:rsid w:val="000413A9"/>
    <w:rsid w:val="00046599"/>
    <w:rsid w:val="00046BE3"/>
    <w:rsid w:val="000507E8"/>
    <w:rsid w:val="0005304E"/>
    <w:rsid w:val="000629DC"/>
    <w:rsid w:val="0006383A"/>
    <w:rsid w:val="000776B2"/>
    <w:rsid w:val="000802D8"/>
    <w:rsid w:val="00080A6E"/>
    <w:rsid w:val="00080FBF"/>
    <w:rsid w:val="000816DC"/>
    <w:rsid w:val="000A43D5"/>
    <w:rsid w:val="000A599A"/>
    <w:rsid w:val="000A6264"/>
    <w:rsid w:val="000A73C3"/>
    <w:rsid w:val="000B0AC1"/>
    <w:rsid w:val="000B0E23"/>
    <w:rsid w:val="000B222D"/>
    <w:rsid w:val="000C1C92"/>
    <w:rsid w:val="000C3167"/>
    <w:rsid w:val="000C330A"/>
    <w:rsid w:val="000D00FE"/>
    <w:rsid w:val="000D3BC0"/>
    <w:rsid w:val="000D4A57"/>
    <w:rsid w:val="000D58B2"/>
    <w:rsid w:val="000D69D9"/>
    <w:rsid w:val="000E145A"/>
    <w:rsid w:val="000E2C74"/>
    <w:rsid w:val="000E4F58"/>
    <w:rsid w:val="000F2044"/>
    <w:rsid w:val="000F4E18"/>
    <w:rsid w:val="000F5CBC"/>
    <w:rsid w:val="000F6A12"/>
    <w:rsid w:val="00103DB1"/>
    <w:rsid w:val="00103FE4"/>
    <w:rsid w:val="001049CF"/>
    <w:rsid w:val="00110352"/>
    <w:rsid w:val="00114807"/>
    <w:rsid w:val="00114DB8"/>
    <w:rsid w:val="0012167F"/>
    <w:rsid w:val="00123031"/>
    <w:rsid w:val="00124295"/>
    <w:rsid w:val="001242E5"/>
    <w:rsid w:val="00125747"/>
    <w:rsid w:val="0012635D"/>
    <w:rsid w:val="00126F76"/>
    <w:rsid w:val="00127A34"/>
    <w:rsid w:val="00127D4B"/>
    <w:rsid w:val="00131154"/>
    <w:rsid w:val="00131FD5"/>
    <w:rsid w:val="00132107"/>
    <w:rsid w:val="00142055"/>
    <w:rsid w:val="0014335F"/>
    <w:rsid w:val="00146B2B"/>
    <w:rsid w:val="00151ACE"/>
    <w:rsid w:val="0015271C"/>
    <w:rsid w:val="00153273"/>
    <w:rsid w:val="00156521"/>
    <w:rsid w:val="001604DF"/>
    <w:rsid w:val="00161240"/>
    <w:rsid w:val="001631D9"/>
    <w:rsid w:val="00164C7D"/>
    <w:rsid w:val="001660B9"/>
    <w:rsid w:val="00167190"/>
    <w:rsid w:val="00170F96"/>
    <w:rsid w:val="00175D11"/>
    <w:rsid w:val="00177662"/>
    <w:rsid w:val="0018078B"/>
    <w:rsid w:val="00183A9E"/>
    <w:rsid w:val="00183FC4"/>
    <w:rsid w:val="0018790A"/>
    <w:rsid w:val="00190617"/>
    <w:rsid w:val="00194310"/>
    <w:rsid w:val="001943D1"/>
    <w:rsid w:val="00194EB1"/>
    <w:rsid w:val="001954FD"/>
    <w:rsid w:val="001966F2"/>
    <w:rsid w:val="001B0196"/>
    <w:rsid w:val="001B2E2C"/>
    <w:rsid w:val="001B2F6C"/>
    <w:rsid w:val="001B312B"/>
    <w:rsid w:val="001C4E4B"/>
    <w:rsid w:val="001D3511"/>
    <w:rsid w:val="001D42D7"/>
    <w:rsid w:val="001D6206"/>
    <w:rsid w:val="001D6279"/>
    <w:rsid w:val="001D7944"/>
    <w:rsid w:val="001E1174"/>
    <w:rsid w:val="001E21B8"/>
    <w:rsid w:val="001E23D0"/>
    <w:rsid w:val="001F032D"/>
    <w:rsid w:val="001F2769"/>
    <w:rsid w:val="001F5F57"/>
    <w:rsid w:val="001F649E"/>
    <w:rsid w:val="001F6919"/>
    <w:rsid w:val="001F6CCB"/>
    <w:rsid w:val="001F6D44"/>
    <w:rsid w:val="001F7440"/>
    <w:rsid w:val="00201CF0"/>
    <w:rsid w:val="00202A8E"/>
    <w:rsid w:val="002046A5"/>
    <w:rsid w:val="00204EB1"/>
    <w:rsid w:val="00205B09"/>
    <w:rsid w:val="00207135"/>
    <w:rsid w:val="00222B78"/>
    <w:rsid w:val="002234CE"/>
    <w:rsid w:val="00223874"/>
    <w:rsid w:val="00225DCB"/>
    <w:rsid w:val="002354C3"/>
    <w:rsid w:val="00240C93"/>
    <w:rsid w:val="002445A1"/>
    <w:rsid w:val="00245D4F"/>
    <w:rsid w:val="00246D71"/>
    <w:rsid w:val="002532C5"/>
    <w:rsid w:val="00255698"/>
    <w:rsid w:val="002575DB"/>
    <w:rsid w:val="00257FDE"/>
    <w:rsid w:val="00270569"/>
    <w:rsid w:val="00271451"/>
    <w:rsid w:val="0027257A"/>
    <w:rsid w:val="0027390F"/>
    <w:rsid w:val="00276631"/>
    <w:rsid w:val="00277EF7"/>
    <w:rsid w:val="00280161"/>
    <w:rsid w:val="0028087C"/>
    <w:rsid w:val="00280EA4"/>
    <w:rsid w:val="0028105E"/>
    <w:rsid w:val="00284FF3"/>
    <w:rsid w:val="002850EB"/>
    <w:rsid w:val="00297568"/>
    <w:rsid w:val="002A0D1B"/>
    <w:rsid w:val="002A3D36"/>
    <w:rsid w:val="002B4ABB"/>
    <w:rsid w:val="002B6AE5"/>
    <w:rsid w:val="002B6FEF"/>
    <w:rsid w:val="002C24DC"/>
    <w:rsid w:val="002C47AB"/>
    <w:rsid w:val="002C5088"/>
    <w:rsid w:val="002C57F6"/>
    <w:rsid w:val="002D3D9A"/>
    <w:rsid w:val="002D5120"/>
    <w:rsid w:val="002D6B1D"/>
    <w:rsid w:val="002E6371"/>
    <w:rsid w:val="003005A9"/>
    <w:rsid w:val="0030196F"/>
    <w:rsid w:val="00302679"/>
    <w:rsid w:val="00321AF0"/>
    <w:rsid w:val="00322628"/>
    <w:rsid w:val="00326D72"/>
    <w:rsid w:val="00327210"/>
    <w:rsid w:val="0033117C"/>
    <w:rsid w:val="00331386"/>
    <w:rsid w:val="003338FB"/>
    <w:rsid w:val="0033396F"/>
    <w:rsid w:val="00336615"/>
    <w:rsid w:val="00337367"/>
    <w:rsid w:val="003431A5"/>
    <w:rsid w:val="00344562"/>
    <w:rsid w:val="003462EB"/>
    <w:rsid w:val="00347CF2"/>
    <w:rsid w:val="003513C4"/>
    <w:rsid w:val="00355DE0"/>
    <w:rsid w:val="0035654F"/>
    <w:rsid w:val="00360195"/>
    <w:rsid w:val="003603E1"/>
    <w:rsid w:val="0036652F"/>
    <w:rsid w:val="0036786A"/>
    <w:rsid w:val="00370463"/>
    <w:rsid w:val="003727BF"/>
    <w:rsid w:val="003733C2"/>
    <w:rsid w:val="0037528F"/>
    <w:rsid w:val="00376DC0"/>
    <w:rsid w:val="00377862"/>
    <w:rsid w:val="00381199"/>
    <w:rsid w:val="0038351F"/>
    <w:rsid w:val="00386879"/>
    <w:rsid w:val="00386EC2"/>
    <w:rsid w:val="0039353C"/>
    <w:rsid w:val="00393A7A"/>
    <w:rsid w:val="00394D63"/>
    <w:rsid w:val="003954E2"/>
    <w:rsid w:val="003A37AC"/>
    <w:rsid w:val="003A3ECC"/>
    <w:rsid w:val="003A5B78"/>
    <w:rsid w:val="003A67EA"/>
    <w:rsid w:val="003A6E1D"/>
    <w:rsid w:val="003A773E"/>
    <w:rsid w:val="003B0A47"/>
    <w:rsid w:val="003B38F2"/>
    <w:rsid w:val="003B550E"/>
    <w:rsid w:val="003B6338"/>
    <w:rsid w:val="003C1D61"/>
    <w:rsid w:val="003C2867"/>
    <w:rsid w:val="003C3145"/>
    <w:rsid w:val="003C56D8"/>
    <w:rsid w:val="003C71BC"/>
    <w:rsid w:val="003D54F5"/>
    <w:rsid w:val="003E1428"/>
    <w:rsid w:val="003E394D"/>
    <w:rsid w:val="003E425E"/>
    <w:rsid w:val="003E6F44"/>
    <w:rsid w:val="003F2506"/>
    <w:rsid w:val="003F2B18"/>
    <w:rsid w:val="003F3944"/>
    <w:rsid w:val="003F515E"/>
    <w:rsid w:val="0040043E"/>
    <w:rsid w:val="00403B24"/>
    <w:rsid w:val="00405A46"/>
    <w:rsid w:val="00411081"/>
    <w:rsid w:val="00412F71"/>
    <w:rsid w:val="00415587"/>
    <w:rsid w:val="00416845"/>
    <w:rsid w:val="00416D36"/>
    <w:rsid w:val="004204AF"/>
    <w:rsid w:val="00425AA3"/>
    <w:rsid w:val="00427A4A"/>
    <w:rsid w:val="00430B21"/>
    <w:rsid w:val="0043737B"/>
    <w:rsid w:val="0044218B"/>
    <w:rsid w:val="004451B4"/>
    <w:rsid w:val="00445269"/>
    <w:rsid w:val="00447F20"/>
    <w:rsid w:val="00461721"/>
    <w:rsid w:val="00466F2E"/>
    <w:rsid w:val="00470A5E"/>
    <w:rsid w:val="00470D36"/>
    <w:rsid w:val="004710EE"/>
    <w:rsid w:val="00472B5D"/>
    <w:rsid w:val="00473592"/>
    <w:rsid w:val="00473F5B"/>
    <w:rsid w:val="00476FA6"/>
    <w:rsid w:val="004813B4"/>
    <w:rsid w:val="004817F0"/>
    <w:rsid w:val="004837B5"/>
    <w:rsid w:val="00484B63"/>
    <w:rsid w:val="00486554"/>
    <w:rsid w:val="004908C8"/>
    <w:rsid w:val="00492B20"/>
    <w:rsid w:val="00493913"/>
    <w:rsid w:val="004A17BC"/>
    <w:rsid w:val="004A4D40"/>
    <w:rsid w:val="004B2F97"/>
    <w:rsid w:val="004B30E4"/>
    <w:rsid w:val="004B471A"/>
    <w:rsid w:val="004B6552"/>
    <w:rsid w:val="004D1B73"/>
    <w:rsid w:val="004D207A"/>
    <w:rsid w:val="004D4813"/>
    <w:rsid w:val="004D4853"/>
    <w:rsid w:val="004E1112"/>
    <w:rsid w:val="004E2981"/>
    <w:rsid w:val="004E4497"/>
    <w:rsid w:val="004E4E6D"/>
    <w:rsid w:val="004E52D2"/>
    <w:rsid w:val="004E6151"/>
    <w:rsid w:val="004E76D4"/>
    <w:rsid w:val="004E7B73"/>
    <w:rsid w:val="004F04A5"/>
    <w:rsid w:val="004F286A"/>
    <w:rsid w:val="004F4520"/>
    <w:rsid w:val="004F579C"/>
    <w:rsid w:val="004F5DED"/>
    <w:rsid w:val="004F6B48"/>
    <w:rsid w:val="00513B2F"/>
    <w:rsid w:val="00515E49"/>
    <w:rsid w:val="005164D3"/>
    <w:rsid w:val="0051699C"/>
    <w:rsid w:val="0053099C"/>
    <w:rsid w:val="00532257"/>
    <w:rsid w:val="00544DC5"/>
    <w:rsid w:val="00552098"/>
    <w:rsid w:val="00553DAA"/>
    <w:rsid w:val="005553B2"/>
    <w:rsid w:val="005555AF"/>
    <w:rsid w:val="00556DFB"/>
    <w:rsid w:val="00556F2A"/>
    <w:rsid w:val="0056079A"/>
    <w:rsid w:val="00560D2E"/>
    <w:rsid w:val="005620AF"/>
    <w:rsid w:val="00564022"/>
    <w:rsid w:val="00565009"/>
    <w:rsid w:val="005713C6"/>
    <w:rsid w:val="0057151A"/>
    <w:rsid w:val="00573D16"/>
    <w:rsid w:val="00575ED3"/>
    <w:rsid w:val="00576C28"/>
    <w:rsid w:val="00581485"/>
    <w:rsid w:val="0058513C"/>
    <w:rsid w:val="005900BC"/>
    <w:rsid w:val="00593AC1"/>
    <w:rsid w:val="00595649"/>
    <w:rsid w:val="005B0526"/>
    <w:rsid w:val="005B1959"/>
    <w:rsid w:val="005B35A8"/>
    <w:rsid w:val="005B774A"/>
    <w:rsid w:val="005C0B20"/>
    <w:rsid w:val="005C1818"/>
    <w:rsid w:val="005C5767"/>
    <w:rsid w:val="005D16EE"/>
    <w:rsid w:val="005D1A80"/>
    <w:rsid w:val="005D35E6"/>
    <w:rsid w:val="005D7DAA"/>
    <w:rsid w:val="005E1028"/>
    <w:rsid w:val="005E598E"/>
    <w:rsid w:val="005F001B"/>
    <w:rsid w:val="005F02BF"/>
    <w:rsid w:val="005F0F1E"/>
    <w:rsid w:val="005F4A99"/>
    <w:rsid w:val="00601D07"/>
    <w:rsid w:val="006073A2"/>
    <w:rsid w:val="00607456"/>
    <w:rsid w:val="006138DB"/>
    <w:rsid w:val="00621B71"/>
    <w:rsid w:val="00626EAF"/>
    <w:rsid w:val="00627E66"/>
    <w:rsid w:val="006310DD"/>
    <w:rsid w:val="00631DED"/>
    <w:rsid w:val="00632B74"/>
    <w:rsid w:val="00634059"/>
    <w:rsid w:val="00636A33"/>
    <w:rsid w:val="00643323"/>
    <w:rsid w:val="00645579"/>
    <w:rsid w:val="006510B2"/>
    <w:rsid w:val="00651B04"/>
    <w:rsid w:val="00653667"/>
    <w:rsid w:val="00666111"/>
    <w:rsid w:val="006672BF"/>
    <w:rsid w:val="00667E85"/>
    <w:rsid w:val="006707BB"/>
    <w:rsid w:val="00671564"/>
    <w:rsid w:val="00675179"/>
    <w:rsid w:val="00676496"/>
    <w:rsid w:val="00677564"/>
    <w:rsid w:val="00682D5C"/>
    <w:rsid w:val="00684636"/>
    <w:rsid w:val="00685C6D"/>
    <w:rsid w:val="00693304"/>
    <w:rsid w:val="00697F38"/>
    <w:rsid w:val="006A2EDF"/>
    <w:rsid w:val="006A55DB"/>
    <w:rsid w:val="006A65E4"/>
    <w:rsid w:val="006B46B1"/>
    <w:rsid w:val="006B4DE3"/>
    <w:rsid w:val="006B7BE8"/>
    <w:rsid w:val="006C5D15"/>
    <w:rsid w:val="006C6BC1"/>
    <w:rsid w:val="006C6DD0"/>
    <w:rsid w:val="006D1A82"/>
    <w:rsid w:val="006D31EF"/>
    <w:rsid w:val="006D3B63"/>
    <w:rsid w:val="006D3BB0"/>
    <w:rsid w:val="006D6590"/>
    <w:rsid w:val="006E1869"/>
    <w:rsid w:val="006F0D8F"/>
    <w:rsid w:val="006F454B"/>
    <w:rsid w:val="006F5FB7"/>
    <w:rsid w:val="006F6FB5"/>
    <w:rsid w:val="0070586D"/>
    <w:rsid w:val="00705CC1"/>
    <w:rsid w:val="007062B4"/>
    <w:rsid w:val="00711E86"/>
    <w:rsid w:val="00720CB5"/>
    <w:rsid w:val="007212B0"/>
    <w:rsid w:val="00726B0E"/>
    <w:rsid w:val="00727D0A"/>
    <w:rsid w:val="0073440B"/>
    <w:rsid w:val="007354CD"/>
    <w:rsid w:val="0073704A"/>
    <w:rsid w:val="007372B3"/>
    <w:rsid w:val="00737919"/>
    <w:rsid w:val="00750315"/>
    <w:rsid w:val="00750AEF"/>
    <w:rsid w:val="0075231E"/>
    <w:rsid w:val="007530EC"/>
    <w:rsid w:val="00763F2F"/>
    <w:rsid w:val="0076638D"/>
    <w:rsid w:val="00776A72"/>
    <w:rsid w:val="00780394"/>
    <w:rsid w:val="00783603"/>
    <w:rsid w:val="0078405A"/>
    <w:rsid w:val="00786932"/>
    <w:rsid w:val="00792774"/>
    <w:rsid w:val="0079641F"/>
    <w:rsid w:val="007A2D62"/>
    <w:rsid w:val="007A7642"/>
    <w:rsid w:val="007B0800"/>
    <w:rsid w:val="007B3883"/>
    <w:rsid w:val="007B4E63"/>
    <w:rsid w:val="007B6876"/>
    <w:rsid w:val="007B6BD6"/>
    <w:rsid w:val="007B7C5E"/>
    <w:rsid w:val="007C11CD"/>
    <w:rsid w:val="007C2BAB"/>
    <w:rsid w:val="007C7D04"/>
    <w:rsid w:val="007D6B60"/>
    <w:rsid w:val="007E41EA"/>
    <w:rsid w:val="007E48D3"/>
    <w:rsid w:val="007E4B8C"/>
    <w:rsid w:val="007E5A6F"/>
    <w:rsid w:val="007E6998"/>
    <w:rsid w:val="007F192B"/>
    <w:rsid w:val="007F1CE1"/>
    <w:rsid w:val="007F26F9"/>
    <w:rsid w:val="007F7521"/>
    <w:rsid w:val="0080147B"/>
    <w:rsid w:val="008131E2"/>
    <w:rsid w:val="0081351A"/>
    <w:rsid w:val="0082539C"/>
    <w:rsid w:val="00825E1E"/>
    <w:rsid w:val="00831E06"/>
    <w:rsid w:val="00835593"/>
    <w:rsid w:val="008362F5"/>
    <w:rsid w:val="00856E90"/>
    <w:rsid w:val="00861CE0"/>
    <w:rsid w:val="0086505C"/>
    <w:rsid w:val="0086520F"/>
    <w:rsid w:val="00865F63"/>
    <w:rsid w:val="00876A85"/>
    <w:rsid w:val="00884E05"/>
    <w:rsid w:val="00885D75"/>
    <w:rsid w:val="00887CAC"/>
    <w:rsid w:val="00895681"/>
    <w:rsid w:val="008965E7"/>
    <w:rsid w:val="00897557"/>
    <w:rsid w:val="008A5835"/>
    <w:rsid w:val="008B16E9"/>
    <w:rsid w:val="008B538D"/>
    <w:rsid w:val="008B57A9"/>
    <w:rsid w:val="008B663B"/>
    <w:rsid w:val="008B6C09"/>
    <w:rsid w:val="008C3F45"/>
    <w:rsid w:val="008C4CBD"/>
    <w:rsid w:val="008C780E"/>
    <w:rsid w:val="008D2116"/>
    <w:rsid w:val="008E1B62"/>
    <w:rsid w:val="008E2602"/>
    <w:rsid w:val="008E268D"/>
    <w:rsid w:val="008E3A06"/>
    <w:rsid w:val="008E6DDC"/>
    <w:rsid w:val="008F032D"/>
    <w:rsid w:val="008F046D"/>
    <w:rsid w:val="008F1E08"/>
    <w:rsid w:val="008F2265"/>
    <w:rsid w:val="008F2AB1"/>
    <w:rsid w:val="008F429A"/>
    <w:rsid w:val="008F7182"/>
    <w:rsid w:val="008F7DFB"/>
    <w:rsid w:val="00905451"/>
    <w:rsid w:val="00907C63"/>
    <w:rsid w:val="009109D2"/>
    <w:rsid w:val="00912E0F"/>
    <w:rsid w:val="009151DE"/>
    <w:rsid w:val="009159E7"/>
    <w:rsid w:val="009168FD"/>
    <w:rsid w:val="00917CDE"/>
    <w:rsid w:val="00920389"/>
    <w:rsid w:val="00920C51"/>
    <w:rsid w:val="0092383E"/>
    <w:rsid w:val="009252FB"/>
    <w:rsid w:val="00927F49"/>
    <w:rsid w:val="00934B73"/>
    <w:rsid w:val="00934D1C"/>
    <w:rsid w:val="00937073"/>
    <w:rsid w:val="00940675"/>
    <w:rsid w:val="0094641D"/>
    <w:rsid w:val="00947643"/>
    <w:rsid w:val="00955942"/>
    <w:rsid w:val="00960B9A"/>
    <w:rsid w:val="00971ECA"/>
    <w:rsid w:val="00971FCE"/>
    <w:rsid w:val="009756AD"/>
    <w:rsid w:val="0098058D"/>
    <w:rsid w:val="00982B2B"/>
    <w:rsid w:val="00983B4F"/>
    <w:rsid w:val="00985182"/>
    <w:rsid w:val="00985871"/>
    <w:rsid w:val="00986740"/>
    <w:rsid w:val="00990539"/>
    <w:rsid w:val="0099580E"/>
    <w:rsid w:val="009A0B42"/>
    <w:rsid w:val="009A1A30"/>
    <w:rsid w:val="009A2036"/>
    <w:rsid w:val="009A42C7"/>
    <w:rsid w:val="009A589E"/>
    <w:rsid w:val="009A6093"/>
    <w:rsid w:val="009A68F1"/>
    <w:rsid w:val="009A6B60"/>
    <w:rsid w:val="009B090C"/>
    <w:rsid w:val="009B4BDB"/>
    <w:rsid w:val="009B629E"/>
    <w:rsid w:val="009B6FE8"/>
    <w:rsid w:val="009C34C9"/>
    <w:rsid w:val="009C3FE1"/>
    <w:rsid w:val="009C4D7D"/>
    <w:rsid w:val="009C4E2A"/>
    <w:rsid w:val="009C7F02"/>
    <w:rsid w:val="009D2FE1"/>
    <w:rsid w:val="009D32F0"/>
    <w:rsid w:val="009D5782"/>
    <w:rsid w:val="009E1735"/>
    <w:rsid w:val="009E2252"/>
    <w:rsid w:val="009E5FB1"/>
    <w:rsid w:val="009E6FFA"/>
    <w:rsid w:val="009F1790"/>
    <w:rsid w:val="00A025B1"/>
    <w:rsid w:val="00A1028C"/>
    <w:rsid w:val="00A10B54"/>
    <w:rsid w:val="00A114E7"/>
    <w:rsid w:val="00A1187E"/>
    <w:rsid w:val="00A11A5C"/>
    <w:rsid w:val="00A14EAC"/>
    <w:rsid w:val="00A15D6F"/>
    <w:rsid w:val="00A20315"/>
    <w:rsid w:val="00A21EFD"/>
    <w:rsid w:val="00A220E8"/>
    <w:rsid w:val="00A223BE"/>
    <w:rsid w:val="00A23591"/>
    <w:rsid w:val="00A27563"/>
    <w:rsid w:val="00A30184"/>
    <w:rsid w:val="00A40B7B"/>
    <w:rsid w:val="00A41D86"/>
    <w:rsid w:val="00A42315"/>
    <w:rsid w:val="00A4314C"/>
    <w:rsid w:val="00A44ADC"/>
    <w:rsid w:val="00A51EF5"/>
    <w:rsid w:val="00A56E7C"/>
    <w:rsid w:val="00A57613"/>
    <w:rsid w:val="00A57E21"/>
    <w:rsid w:val="00A60441"/>
    <w:rsid w:val="00A673D4"/>
    <w:rsid w:val="00A70090"/>
    <w:rsid w:val="00A70238"/>
    <w:rsid w:val="00A731CF"/>
    <w:rsid w:val="00A758E9"/>
    <w:rsid w:val="00A762CF"/>
    <w:rsid w:val="00A765B2"/>
    <w:rsid w:val="00A84DFB"/>
    <w:rsid w:val="00A87209"/>
    <w:rsid w:val="00A922D4"/>
    <w:rsid w:val="00A92A2A"/>
    <w:rsid w:val="00A95153"/>
    <w:rsid w:val="00A96C02"/>
    <w:rsid w:val="00AA1C49"/>
    <w:rsid w:val="00AA310C"/>
    <w:rsid w:val="00AA604B"/>
    <w:rsid w:val="00AA6B3B"/>
    <w:rsid w:val="00AA79C2"/>
    <w:rsid w:val="00AA7C03"/>
    <w:rsid w:val="00AB16CD"/>
    <w:rsid w:val="00AB6536"/>
    <w:rsid w:val="00AB6AC9"/>
    <w:rsid w:val="00AB6F66"/>
    <w:rsid w:val="00AC3CAD"/>
    <w:rsid w:val="00AC4D25"/>
    <w:rsid w:val="00AC704C"/>
    <w:rsid w:val="00AC768B"/>
    <w:rsid w:val="00AD0322"/>
    <w:rsid w:val="00AD10DE"/>
    <w:rsid w:val="00AD16FA"/>
    <w:rsid w:val="00AD5D99"/>
    <w:rsid w:val="00AE2345"/>
    <w:rsid w:val="00AE2729"/>
    <w:rsid w:val="00AF0437"/>
    <w:rsid w:val="00AF060E"/>
    <w:rsid w:val="00AF27BC"/>
    <w:rsid w:val="00AF2B23"/>
    <w:rsid w:val="00AF3275"/>
    <w:rsid w:val="00AF51A5"/>
    <w:rsid w:val="00AF6B1A"/>
    <w:rsid w:val="00B0018C"/>
    <w:rsid w:val="00B00873"/>
    <w:rsid w:val="00B02A7D"/>
    <w:rsid w:val="00B04A7E"/>
    <w:rsid w:val="00B1383D"/>
    <w:rsid w:val="00B2213C"/>
    <w:rsid w:val="00B321B5"/>
    <w:rsid w:val="00B36933"/>
    <w:rsid w:val="00B37008"/>
    <w:rsid w:val="00B42092"/>
    <w:rsid w:val="00B42EDE"/>
    <w:rsid w:val="00B50019"/>
    <w:rsid w:val="00B51D9D"/>
    <w:rsid w:val="00B534AC"/>
    <w:rsid w:val="00B55CCB"/>
    <w:rsid w:val="00B70141"/>
    <w:rsid w:val="00B710D1"/>
    <w:rsid w:val="00B719DD"/>
    <w:rsid w:val="00B71DB8"/>
    <w:rsid w:val="00B72F35"/>
    <w:rsid w:val="00B73248"/>
    <w:rsid w:val="00B74DE0"/>
    <w:rsid w:val="00B77458"/>
    <w:rsid w:val="00B775F2"/>
    <w:rsid w:val="00B77AC7"/>
    <w:rsid w:val="00B81B5D"/>
    <w:rsid w:val="00B8653A"/>
    <w:rsid w:val="00B8673B"/>
    <w:rsid w:val="00B931A7"/>
    <w:rsid w:val="00B9321C"/>
    <w:rsid w:val="00B94F30"/>
    <w:rsid w:val="00B96FFB"/>
    <w:rsid w:val="00BA05CD"/>
    <w:rsid w:val="00BA10F7"/>
    <w:rsid w:val="00BA3528"/>
    <w:rsid w:val="00BA3A91"/>
    <w:rsid w:val="00BA3F5E"/>
    <w:rsid w:val="00BB05AA"/>
    <w:rsid w:val="00BB0F60"/>
    <w:rsid w:val="00BB1EBD"/>
    <w:rsid w:val="00BC4A3D"/>
    <w:rsid w:val="00BD4849"/>
    <w:rsid w:val="00BE4B51"/>
    <w:rsid w:val="00BE7C95"/>
    <w:rsid w:val="00BF185E"/>
    <w:rsid w:val="00BF3605"/>
    <w:rsid w:val="00BF71E9"/>
    <w:rsid w:val="00C0110B"/>
    <w:rsid w:val="00C0240B"/>
    <w:rsid w:val="00C04298"/>
    <w:rsid w:val="00C04CBF"/>
    <w:rsid w:val="00C115C6"/>
    <w:rsid w:val="00C12E33"/>
    <w:rsid w:val="00C13364"/>
    <w:rsid w:val="00C3283D"/>
    <w:rsid w:val="00C33F29"/>
    <w:rsid w:val="00C34754"/>
    <w:rsid w:val="00C34BDE"/>
    <w:rsid w:val="00C373CE"/>
    <w:rsid w:val="00C459F9"/>
    <w:rsid w:val="00C52D58"/>
    <w:rsid w:val="00C53C8D"/>
    <w:rsid w:val="00C5689D"/>
    <w:rsid w:val="00C569EF"/>
    <w:rsid w:val="00C61477"/>
    <w:rsid w:val="00C64203"/>
    <w:rsid w:val="00C645E7"/>
    <w:rsid w:val="00C661CF"/>
    <w:rsid w:val="00C66B84"/>
    <w:rsid w:val="00C704CA"/>
    <w:rsid w:val="00C705C0"/>
    <w:rsid w:val="00C7328D"/>
    <w:rsid w:val="00C74F8A"/>
    <w:rsid w:val="00C7545E"/>
    <w:rsid w:val="00C81DE2"/>
    <w:rsid w:val="00C8332B"/>
    <w:rsid w:val="00C8430F"/>
    <w:rsid w:val="00C844CA"/>
    <w:rsid w:val="00C8529C"/>
    <w:rsid w:val="00C85D5D"/>
    <w:rsid w:val="00C866CC"/>
    <w:rsid w:val="00C87385"/>
    <w:rsid w:val="00C90EB3"/>
    <w:rsid w:val="00C91449"/>
    <w:rsid w:val="00C972F6"/>
    <w:rsid w:val="00C97B7F"/>
    <w:rsid w:val="00CA54CE"/>
    <w:rsid w:val="00CA5742"/>
    <w:rsid w:val="00CA5E7A"/>
    <w:rsid w:val="00CA608C"/>
    <w:rsid w:val="00CB0F78"/>
    <w:rsid w:val="00CB0FC9"/>
    <w:rsid w:val="00CB46F7"/>
    <w:rsid w:val="00CB7FE8"/>
    <w:rsid w:val="00CC670A"/>
    <w:rsid w:val="00CC6F66"/>
    <w:rsid w:val="00CC788F"/>
    <w:rsid w:val="00CE3C56"/>
    <w:rsid w:val="00CE4FB1"/>
    <w:rsid w:val="00CE56DB"/>
    <w:rsid w:val="00CE5DF5"/>
    <w:rsid w:val="00CF0A19"/>
    <w:rsid w:val="00CF0FE9"/>
    <w:rsid w:val="00CF2BDA"/>
    <w:rsid w:val="00CF6D0C"/>
    <w:rsid w:val="00CF7459"/>
    <w:rsid w:val="00D0156D"/>
    <w:rsid w:val="00D01862"/>
    <w:rsid w:val="00D01A05"/>
    <w:rsid w:val="00D01AAC"/>
    <w:rsid w:val="00D031C4"/>
    <w:rsid w:val="00D03ACA"/>
    <w:rsid w:val="00D069B0"/>
    <w:rsid w:val="00D070EE"/>
    <w:rsid w:val="00D11EF1"/>
    <w:rsid w:val="00D16C13"/>
    <w:rsid w:val="00D20CCD"/>
    <w:rsid w:val="00D20E8A"/>
    <w:rsid w:val="00D21AEF"/>
    <w:rsid w:val="00D23433"/>
    <w:rsid w:val="00D23899"/>
    <w:rsid w:val="00D2400B"/>
    <w:rsid w:val="00D25F38"/>
    <w:rsid w:val="00D263B1"/>
    <w:rsid w:val="00D270F9"/>
    <w:rsid w:val="00D37651"/>
    <w:rsid w:val="00D433D1"/>
    <w:rsid w:val="00D500E5"/>
    <w:rsid w:val="00D52A49"/>
    <w:rsid w:val="00D53BCD"/>
    <w:rsid w:val="00D54771"/>
    <w:rsid w:val="00D56081"/>
    <w:rsid w:val="00D638CD"/>
    <w:rsid w:val="00D64A5F"/>
    <w:rsid w:val="00D65445"/>
    <w:rsid w:val="00D65999"/>
    <w:rsid w:val="00D67442"/>
    <w:rsid w:val="00D739B8"/>
    <w:rsid w:val="00D8326C"/>
    <w:rsid w:val="00D837C7"/>
    <w:rsid w:val="00D86192"/>
    <w:rsid w:val="00D95F6B"/>
    <w:rsid w:val="00D96B3A"/>
    <w:rsid w:val="00DA1956"/>
    <w:rsid w:val="00DB0478"/>
    <w:rsid w:val="00DB0AEA"/>
    <w:rsid w:val="00DB0C4C"/>
    <w:rsid w:val="00DB29FB"/>
    <w:rsid w:val="00DB74F3"/>
    <w:rsid w:val="00DC12F7"/>
    <w:rsid w:val="00DC1F1C"/>
    <w:rsid w:val="00DC2AA7"/>
    <w:rsid w:val="00DC2F0E"/>
    <w:rsid w:val="00DD0765"/>
    <w:rsid w:val="00DD5B53"/>
    <w:rsid w:val="00DE005D"/>
    <w:rsid w:val="00DE199B"/>
    <w:rsid w:val="00DE3AE3"/>
    <w:rsid w:val="00DE6BAB"/>
    <w:rsid w:val="00DF38A3"/>
    <w:rsid w:val="00E01ABD"/>
    <w:rsid w:val="00E038E7"/>
    <w:rsid w:val="00E05CB0"/>
    <w:rsid w:val="00E22F5D"/>
    <w:rsid w:val="00E24E01"/>
    <w:rsid w:val="00E24FB2"/>
    <w:rsid w:val="00E257A2"/>
    <w:rsid w:val="00E2629E"/>
    <w:rsid w:val="00E27E44"/>
    <w:rsid w:val="00E31F5C"/>
    <w:rsid w:val="00E33038"/>
    <w:rsid w:val="00E3547C"/>
    <w:rsid w:val="00E36B6C"/>
    <w:rsid w:val="00E40F79"/>
    <w:rsid w:val="00E410D6"/>
    <w:rsid w:val="00E52003"/>
    <w:rsid w:val="00E54A3E"/>
    <w:rsid w:val="00E61073"/>
    <w:rsid w:val="00E62463"/>
    <w:rsid w:val="00E6249A"/>
    <w:rsid w:val="00E66CA2"/>
    <w:rsid w:val="00E675B1"/>
    <w:rsid w:val="00E676BB"/>
    <w:rsid w:val="00E700A2"/>
    <w:rsid w:val="00E800C6"/>
    <w:rsid w:val="00E81130"/>
    <w:rsid w:val="00E83DCB"/>
    <w:rsid w:val="00E84E02"/>
    <w:rsid w:val="00E84F6A"/>
    <w:rsid w:val="00E91737"/>
    <w:rsid w:val="00E928BD"/>
    <w:rsid w:val="00E93277"/>
    <w:rsid w:val="00E962DC"/>
    <w:rsid w:val="00E96C6D"/>
    <w:rsid w:val="00EA01D5"/>
    <w:rsid w:val="00EA42F2"/>
    <w:rsid w:val="00EA72DA"/>
    <w:rsid w:val="00EA7584"/>
    <w:rsid w:val="00EA75FE"/>
    <w:rsid w:val="00EB025F"/>
    <w:rsid w:val="00EB055A"/>
    <w:rsid w:val="00EB5EA3"/>
    <w:rsid w:val="00EC12C5"/>
    <w:rsid w:val="00EC1C1C"/>
    <w:rsid w:val="00EC2E36"/>
    <w:rsid w:val="00EC3DBE"/>
    <w:rsid w:val="00EC4F30"/>
    <w:rsid w:val="00ED55DE"/>
    <w:rsid w:val="00ED63E5"/>
    <w:rsid w:val="00EE74F6"/>
    <w:rsid w:val="00EF0764"/>
    <w:rsid w:val="00EF076A"/>
    <w:rsid w:val="00EF5458"/>
    <w:rsid w:val="00F0146B"/>
    <w:rsid w:val="00F01CF9"/>
    <w:rsid w:val="00F02F97"/>
    <w:rsid w:val="00F03B33"/>
    <w:rsid w:val="00F0611E"/>
    <w:rsid w:val="00F245E3"/>
    <w:rsid w:val="00F260D6"/>
    <w:rsid w:val="00F36318"/>
    <w:rsid w:val="00F36C94"/>
    <w:rsid w:val="00F42690"/>
    <w:rsid w:val="00F45831"/>
    <w:rsid w:val="00F57B20"/>
    <w:rsid w:val="00F618C9"/>
    <w:rsid w:val="00F6610D"/>
    <w:rsid w:val="00F66296"/>
    <w:rsid w:val="00F669AB"/>
    <w:rsid w:val="00F72D6D"/>
    <w:rsid w:val="00F7348F"/>
    <w:rsid w:val="00F80DDE"/>
    <w:rsid w:val="00F824AD"/>
    <w:rsid w:val="00F829DF"/>
    <w:rsid w:val="00F838E4"/>
    <w:rsid w:val="00F84109"/>
    <w:rsid w:val="00F90C6E"/>
    <w:rsid w:val="00F90DBC"/>
    <w:rsid w:val="00F96396"/>
    <w:rsid w:val="00FA2A27"/>
    <w:rsid w:val="00FA5949"/>
    <w:rsid w:val="00FA6B66"/>
    <w:rsid w:val="00FB46B5"/>
    <w:rsid w:val="00FB7568"/>
    <w:rsid w:val="00FC0D17"/>
    <w:rsid w:val="00FC1583"/>
    <w:rsid w:val="00FC329F"/>
    <w:rsid w:val="00FC4637"/>
    <w:rsid w:val="00FC6F1F"/>
    <w:rsid w:val="00FC7217"/>
    <w:rsid w:val="00FD1C74"/>
    <w:rsid w:val="00FD243A"/>
    <w:rsid w:val="00FE13C4"/>
    <w:rsid w:val="00FE1E4F"/>
    <w:rsid w:val="00FE6B94"/>
    <w:rsid w:val="00FE7F92"/>
    <w:rsid w:val="00FF2D31"/>
    <w:rsid w:val="00FF5C8E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,"/>
  <w:listSeparator w:val=";"/>
  <w15:chartTrackingRefBased/>
  <w15:docId w15:val="{9282BEF1-E90E-41CE-8A0B-BDA4A98E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433"/>
    <w:pPr>
      <w:spacing w:after="160" w:line="259" w:lineRule="auto"/>
    </w:pPr>
    <w:rPr>
      <w:sz w:val="22"/>
      <w:szCs w:val="22"/>
      <w:lang w:val="fr-FR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1B04"/>
    <w:pPr>
      <w:keepNext/>
      <w:suppressAutoHyphens/>
      <w:spacing w:before="240" w:after="60" w:line="25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fr-BE" w:eastAsia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43D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755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5EA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"/>
    <w:rsid w:val="001943D1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enabsatz">
    <w:name w:val="List Paragraph"/>
    <w:basedOn w:val="Standard"/>
    <w:qFormat/>
    <w:rsid w:val="001943D1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1943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43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943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3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943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43D1"/>
    <w:rPr>
      <w:rFonts w:ascii="Segoe UI" w:hAnsi="Segoe UI" w:cs="Segoe UI"/>
      <w:sz w:val="18"/>
      <w:szCs w:val="18"/>
    </w:rPr>
  </w:style>
  <w:style w:type="character" w:styleId="Fett">
    <w:name w:val="Strong"/>
    <w:uiPriority w:val="22"/>
    <w:qFormat/>
    <w:rsid w:val="001943D1"/>
    <w:rPr>
      <w:b/>
      <w:bCs/>
    </w:rPr>
  </w:style>
  <w:style w:type="paragraph" w:styleId="StandardWeb">
    <w:name w:val="Normal (Web)"/>
    <w:basedOn w:val="Standard"/>
    <w:uiPriority w:val="99"/>
    <w:unhideWhenUsed/>
    <w:rsid w:val="00194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Hyperlink">
    <w:name w:val="Hyperlink"/>
    <w:uiPriority w:val="99"/>
    <w:unhideWhenUsed/>
    <w:rsid w:val="001943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3A2"/>
  </w:style>
  <w:style w:type="paragraph" w:styleId="Fuzeile">
    <w:name w:val="footer"/>
    <w:basedOn w:val="Standard"/>
    <w:link w:val="FuzeileZchn"/>
    <w:uiPriority w:val="99"/>
    <w:unhideWhenUsed/>
    <w:rsid w:val="0060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3A2"/>
  </w:style>
  <w:style w:type="character" w:customStyle="1" w:styleId="berschrift1Zchn">
    <w:name w:val="Überschrift 1 Zchn"/>
    <w:link w:val="berschrift1"/>
    <w:uiPriority w:val="9"/>
    <w:rsid w:val="00651B04"/>
    <w:rPr>
      <w:rFonts w:ascii="Calibri Light" w:eastAsia="Times New Roman" w:hAnsi="Calibri Light" w:cs="Times New Roman"/>
      <w:b/>
      <w:bCs/>
      <w:kern w:val="32"/>
      <w:sz w:val="32"/>
      <w:szCs w:val="32"/>
      <w:lang w:val="fr-BE" w:eastAsia="ar-SA"/>
    </w:rPr>
  </w:style>
  <w:style w:type="paragraph" w:styleId="Funotentext">
    <w:name w:val="footnote text"/>
    <w:basedOn w:val="Standard"/>
    <w:link w:val="FunotentextZchn"/>
    <w:unhideWhenUsed/>
    <w:qFormat/>
    <w:rsid w:val="003C56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3C56D8"/>
    <w:rPr>
      <w:sz w:val="20"/>
      <w:szCs w:val="20"/>
    </w:rPr>
  </w:style>
  <w:style w:type="character" w:styleId="Funotenzeichen">
    <w:name w:val="footnote reference"/>
    <w:unhideWhenUsed/>
    <w:rsid w:val="003C56D8"/>
    <w:rPr>
      <w:vertAlign w:val="superscript"/>
    </w:rPr>
  </w:style>
  <w:style w:type="paragraph" w:customStyle="1" w:styleId="paragraph">
    <w:name w:val="paragraph"/>
    <w:basedOn w:val="Standard"/>
    <w:rsid w:val="00046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basedOn w:val="Absatz-Standardschriftart"/>
    <w:rsid w:val="00046599"/>
  </w:style>
  <w:style w:type="character" w:customStyle="1" w:styleId="eop">
    <w:name w:val="eop"/>
    <w:basedOn w:val="Absatz-Standardschriftart"/>
    <w:rsid w:val="00046599"/>
  </w:style>
  <w:style w:type="character" w:customStyle="1" w:styleId="st">
    <w:name w:val="st"/>
    <w:basedOn w:val="Absatz-Standardschriftart"/>
    <w:rsid w:val="00E36B6C"/>
  </w:style>
  <w:style w:type="paragraph" w:styleId="berarbeitung">
    <w:name w:val="Revision"/>
    <w:hidden/>
    <w:uiPriority w:val="99"/>
    <w:semiHidden/>
    <w:rsid w:val="00C90EB3"/>
    <w:rPr>
      <w:sz w:val="22"/>
      <w:szCs w:val="22"/>
      <w:lang w:val="fr-FR" w:eastAsia="en-US"/>
    </w:rPr>
  </w:style>
  <w:style w:type="character" w:styleId="BesuchterLink">
    <w:name w:val="FollowedHyperlink"/>
    <w:uiPriority w:val="99"/>
    <w:semiHidden/>
    <w:unhideWhenUsed/>
    <w:rsid w:val="00B04A7E"/>
    <w:rPr>
      <w:color w:val="954F72"/>
      <w:u w:val="single"/>
    </w:rPr>
  </w:style>
  <w:style w:type="character" w:customStyle="1" w:styleId="berschrift4Zchn">
    <w:name w:val="Überschrift 4 Zchn"/>
    <w:link w:val="berschrift4"/>
    <w:uiPriority w:val="9"/>
    <w:semiHidden/>
    <w:rsid w:val="00897557"/>
    <w:rPr>
      <w:rFonts w:ascii="Calibri Light" w:eastAsia="Times New Roman" w:hAnsi="Calibri Light" w:cs="Times New Roman"/>
      <w:i/>
      <w:iCs/>
      <w:color w:val="2E74B5"/>
    </w:rPr>
  </w:style>
  <w:style w:type="character" w:customStyle="1" w:styleId="berschrift5Zchn">
    <w:name w:val="Überschrift 5 Zchn"/>
    <w:link w:val="berschrift5"/>
    <w:uiPriority w:val="9"/>
    <w:semiHidden/>
    <w:rsid w:val="00EB5EA3"/>
    <w:rPr>
      <w:rFonts w:ascii="Calibri Light" w:eastAsia="Times New Roman" w:hAnsi="Calibri Light" w:cs="Times New Roman"/>
      <w:color w:val="2E74B5"/>
    </w:rPr>
  </w:style>
  <w:style w:type="character" w:customStyle="1" w:styleId="UnresolvedMention">
    <w:name w:val="Unresolved Mention"/>
    <w:uiPriority w:val="99"/>
    <w:semiHidden/>
    <w:unhideWhenUsed/>
    <w:rsid w:val="00FE1E4F"/>
    <w:rPr>
      <w:color w:val="605E5C"/>
      <w:shd w:val="clear" w:color="auto" w:fill="E1DFDD"/>
    </w:rPr>
  </w:style>
  <w:style w:type="table" w:styleId="Tabellenraster">
    <w:name w:val="Table Grid"/>
    <w:aliases w:val="Tabellengitternetz"/>
    <w:basedOn w:val="NormaleTabelle"/>
    <w:rsid w:val="0067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67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67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D0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raster"/>
    <w:rsid w:val="00D0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39"/>
    <w:rsid w:val="008F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127A34"/>
    <w:pPr>
      <w:suppressAutoHyphens/>
      <w:autoSpaceDN w:val="0"/>
      <w:spacing w:after="160" w:line="256" w:lineRule="auto"/>
      <w:textAlignment w:val="baseline"/>
    </w:pPr>
    <w:rPr>
      <w:rFonts w:eastAsia="SimSun" w:cs="F"/>
      <w:kern w:val="3"/>
      <w:sz w:val="22"/>
      <w:szCs w:val="22"/>
      <w:lang w:val="fr-FR" w:eastAsia="en-US"/>
    </w:rPr>
  </w:style>
  <w:style w:type="numbering" w:customStyle="1" w:styleId="WWNum2">
    <w:name w:val="WWNum2"/>
    <w:basedOn w:val="KeineListe"/>
    <w:rsid w:val="00127A34"/>
    <w:pPr>
      <w:numPr>
        <w:numId w:val="10"/>
      </w:numPr>
    </w:pPr>
  </w:style>
  <w:style w:type="numbering" w:customStyle="1" w:styleId="WWNum4">
    <w:name w:val="WWNum4"/>
    <w:basedOn w:val="KeineListe"/>
    <w:rsid w:val="00127A3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nvironment/eia/eia-legalcontext.htm" TargetMode="External"/><Relationship Id="rId1" Type="http://schemas.openxmlformats.org/officeDocument/2006/relationships/hyperlink" Target="https://ec.europa.eu/eurostat/web/nuts/local-administrative-uni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6125-767F-4325-B94C-53780674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1922</Words>
  <Characters>12114</Characters>
  <Application>Microsoft Office Word</Application>
  <DocSecurity>0</DocSecurity>
  <Lines>100</Lines>
  <Paragraphs>28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14008</CharactersWithSpaces>
  <SharedDoc>false</SharedDoc>
  <HLinks>
    <vt:vector size="12" baseType="variant">
      <vt:variant>
        <vt:i4>917516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https://ec.europa.eu/environment/eia/eia-legalcontext.htm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https://ec.europa.eu/eurostat/web/nuts/local-administrative-units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Turner</dc:creator>
  <cp:keywords/>
  <cp:lastModifiedBy>Madeline Schneider - adelphi</cp:lastModifiedBy>
  <cp:revision>4</cp:revision>
  <cp:lastPrinted>2020-02-27T11:35:00Z</cp:lastPrinted>
  <dcterms:created xsi:type="dcterms:W3CDTF">2020-08-31T13:08:00Z</dcterms:created>
  <dcterms:modified xsi:type="dcterms:W3CDTF">2020-09-11T13:48:00Z</dcterms:modified>
</cp:coreProperties>
</file>